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B9E32A" w14:textId="34B6682B" w:rsidR="009C4975" w:rsidRPr="001A2840" w:rsidRDefault="00EC7886" w:rsidP="0041412D">
      <w:pPr>
        <w:pStyle w:val="LPKop3"/>
        <w:numPr>
          <w:ilvl w:val="0"/>
          <w:numId w:val="0"/>
        </w:numPr>
        <w:ind w:left="851"/>
      </w:pPr>
      <w:r>
        <w:rPr>
          <w:noProof/>
          <w:lang w:val="nl-BE" w:eastAsia="nl-BE"/>
        </w:rPr>
        <mc:AlternateContent>
          <mc:Choice Requires="wps">
            <w:drawing>
              <wp:anchor distT="0" distB="0" distL="114300" distR="114300" simplePos="0" relativeHeight="251671552" behindDoc="0" locked="0" layoutInCell="1" allowOverlap="1" wp14:anchorId="67EEA7E4" wp14:editId="555BC85F">
                <wp:simplePos x="0" y="0"/>
                <wp:positionH relativeFrom="column">
                  <wp:posOffset>3077210</wp:posOffset>
                </wp:positionH>
                <wp:positionV relativeFrom="paragraph">
                  <wp:posOffset>-519430</wp:posOffset>
                </wp:positionV>
                <wp:extent cx="3560445" cy="409575"/>
                <wp:effectExtent l="0" t="0" r="20955" b="28575"/>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0445" cy="409575"/>
                        </a:xfrm>
                        <a:prstGeom prst="rect">
                          <a:avLst/>
                        </a:prstGeom>
                        <a:solidFill>
                          <a:srgbClr val="999900"/>
                        </a:solidFill>
                        <a:ln w="6350">
                          <a:solidFill>
                            <a:srgbClr val="999900"/>
                          </a:solidFill>
                        </a:ln>
                        <a:effectLst/>
                      </wps:spPr>
                      <wps:style>
                        <a:lnRef idx="0">
                          <a:schemeClr val="accent1"/>
                        </a:lnRef>
                        <a:fillRef idx="0">
                          <a:schemeClr val="accent1"/>
                        </a:fillRef>
                        <a:effectRef idx="0">
                          <a:schemeClr val="accent1"/>
                        </a:effectRef>
                        <a:fontRef idx="minor">
                          <a:schemeClr val="dk1"/>
                        </a:fontRef>
                      </wps:style>
                      <wps:txbx>
                        <w:txbxContent>
                          <w:p w14:paraId="1EDE4EC1" w14:textId="77777777" w:rsidR="00C11C21" w:rsidRPr="008659D9" w:rsidRDefault="00C11C21" w:rsidP="00B55A86">
                            <w:pPr>
                              <w:jc w:val="center"/>
                              <w:rPr>
                                <w:rFonts w:ascii="Trebuchet MS" w:hAnsi="Trebuchet MS"/>
                                <w:b/>
                                <w:color w:val="FFFFFF" w:themeColor="background1"/>
                                <w:sz w:val="32"/>
                              </w:rPr>
                            </w:pPr>
                            <w:r w:rsidRPr="008659D9">
                              <w:rPr>
                                <w:rFonts w:ascii="Trebuchet MS" w:hAnsi="Trebuchet MS"/>
                                <w:b/>
                                <w:color w:val="FFFFFF" w:themeColor="background1"/>
                                <w:sz w:val="32"/>
                              </w:rPr>
                              <w:t>LEERPLAN SECUNDAIR ONDERWIJS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EEA7E4" id="_x0000_t202" coordsize="21600,21600" o:spt="202" path="m,l,21600r21600,l21600,xe">
                <v:stroke joinstyle="miter"/>
                <v:path gradientshapeok="t" o:connecttype="rect"/>
              </v:shapetype>
              <v:shape id="Tekstvak 12" o:spid="_x0000_s1026" type="#_x0000_t202" style="position:absolute;left:0;text-align:left;margin-left:242.3pt;margin-top:-40.9pt;width:280.35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" fillcolor="#990" strokecolor="#990" strokeweight=".5pt">
                <v:path arrowok="t"/>
                <v:textbox>
                  <w:txbxContent>
                    <w:p w14:paraId="1EDE4EC1" w14:textId="77777777" w:rsidR="00C11C21" w:rsidRPr="008659D9" w:rsidRDefault="00C11C21" w:rsidP="00B55A86">
                      <w:pPr>
                        <w:jc w:val="center"/>
                        <w:rPr>
                          <w:rFonts w:ascii="Trebuchet MS" w:hAnsi="Trebuchet MS"/>
                          <w:b/>
                          <w:color w:val="FFFFFF" w:themeColor="background1"/>
                          <w:sz w:val="32"/>
                        </w:rPr>
                      </w:pPr>
                      <w:r w:rsidRPr="008659D9">
                        <w:rPr>
                          <w:rFonts w:ascii="Trebuchet MS" w:hAnsi="Trebuchet MS"/>
                          <w:b/>
                          <w:color w:val="FFFFFF" w:themeColor="background1"/>
                          <w:sz w:val="32"/>
                        </w:rPr>
                        <w:t>LEERPLAN SECUNDAIR ONDERWIJS</w:t>
                      </w:r>
                    </w:p>
                  </w:txbxContent>
                </v:textbox>
              </v:shape>
            </w:pict>
          </mc:Fallback>
        </mc:AlternateContent>
      </w:r>
      <w:r>
        <w:rPr>
          <w:rFonts w:ascii="Arial" w:hAnsi="Arial" w:cs="Arial"/>
          <w:noProof/>
          <w:lang w:val="nl-BE" w:eastAsia="nl-BE"/>
        </w:rPr>
        <w:drawing>
          <wp:anchor distT="0" distB="0" distL="114300" distR="114300" simplePos="0" relativeHeight="251700224" behindDoc="1" locked="0" layoutInCell="1" allowOverlap="1" wp14:anchorId="1D0B16FA" wp14:editId="73D31A42">
            <wp:simplePos x="0" y="0"/>
            <wp:positionH relativeFrom="page">
              <wp:posOffset>-4274820</wp:posOffset>
            </wp:positionH>
            <wp:positionV relativeFrom="page">
              <wp:posOffset>-15240</wp:posOffset>
            </wp:positionV>
            <wp:extent cx="8241939" cy="5494020"/>
            <wp:effectExtent l="0" t="0" r="6985"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ndbouwlandscha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41939" cy="5494020"/>
                    </a:xfrm>
                    <a:prstGeom prst="rect">
                      <a:avLst/>
                    </a:prstGeom>
                  </pic:spPr>
                </pic:pic>
              </a:graphicData>
            </a:graphic>
            <wp14:sizeRelH relativeFrom="margin">
              <wp14:pctWidth>0</wp14:pctWidth>
            </wp14:sizeRelH>
            <wp14:sizeRelV relativeFrom="margin">
              <wp14:pctHeight>0</wp14:pctHeight>
            </wp14:sizeRelV>
          </wp:anchor>
        </w:drawing>
      </w:r>
      <w:r w:rsidR="006B108D">
        <w:rPr>
          <w:noProof/>
          <w:lang w:val="nl-BE" w:eastAsia="nl-BE"/>
        </w:rPr>
        <mc:AlternateContent>
          <mc:Choice Requires="wps">
            <w:drawing>
              <wp:anchor distT="0" distB="0" distL="114300" distR="114300" simplePos="0" relativeHeight="251657214" behindDoc="1" locked="0" layoutInCell="1" allowOverlap="1" wp14:anchorId="5D7022E8" wp14:editId="31F8187E">
                <wp:simplePos x="0" y="0"/>
                <wp:positionH relativeFrom="column">
                  <wp:posOffset>-900430</wp:posOffset>
                </wp:positionH>
                <wp:positionV relativeFrom="paragraph">
                  <wp:posOffset>-890905</wp:posOffset>
                </wp:positionV>
                <wp:extent cx="3943350" cy="5438775"/>
                <wp:effectExtent l="0" t="0" r="19050" b="28575"/>
                <wp:wrapNone/>
                <wp:docPr id="17" name="Rechthoe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0" cy="5438775"/>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2503AD" w14:textId="77777777" w:rsidR="00C11C21" w:rsidRPr="00636A04" w:rsidRDefault="00C11C21" w:rsidP="00636A04">
                            <w:pPr>
                              <w:jc w:val="center"/>
                              <w:rPr>
                                <w:i/>
                                <w:color w:val="808080" w:themeColor="background1" w:themeShade="80"/>
                              </w:rPr>
                            </w:pPr>
                            <w:r w:rsidRPr="00636A04">
                              <w:rPr>
                                <w:i/>
                                <w:color w:val="808080" w:themeColor="background1" w:themeShade="80"/>
                              </w:rPr>
                              <w:t>&lt; Hier komt een afbeelding &gt;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7022E8" id="Rechthoek 17" o:spid="_x0000_s1027" style="position:absolute;left:0;text-align:left;margin-left:-70.9pt;margin-top:-70.15pt;width:310.5pt;height:428.25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" filled="f" strokecolor="#7f7f7f [1612]" strokeweight="2pt">
                <v:path arrowok="t"/>
                <v:textbox>
                  <w:txbxContent>
                    <w:p w14:paraId="392503AD" w14:textId="77777777" w:rsidR="00C11C21" w:rsidRPr="00636A04" w:rsidRDefault="00C11C21" w:rsidP="00636A04">
                      <w:pPr>
                        <w:jc w:val="center"/>
                        <w:rPr>
                          <w:i/>
                          <w:color w:val="808080" w:themeColor="background1" w:themeShade="80"/>
                        </w:rPr>
                      </w:pPr>
                      <w:r w:rsidRPr="00636A04">
                        <w:rPr>
                          <w:i/>
                          <w:color w:val="808080" w:themeColor="background1" w:themeShade="80"/>
                        </w:rPr>
                        <w:t>&lt; Hier komt een afbeelding &gt;</w:t>
                      </w:r>
                    </w:p>
                  </w:txbxContent>
                </v:textbox>
              </v:rect>
            </w:pict>
          </mc:Fallback>
        </mc:AlternateContent>
      </w:r>
      <w:r w:rsidR="006B108D">
        <w:rPr>
          <w:noProof/>
          <w:lang w:val="nl-BE" w:eastAsia="nl-BE"/>
        </w:rPr>
        <mc:AlternateContent>
          <mc:Choice Requires="wps">
            <w:drawing>
              <wp:anchor distT="0" distB="0" distL="114300" distR="114300" simplePos="0" relativeHeight="251658239" behindDoc="1" locked="0" layoutInCell="1" allowOverlap="1" wp14:anchorId="15D05711" wp14:editId="74A8F0FA">
                <wp:simplePos x="0" y="0"/>
                <wp:positionH relativeFrom="column">
                  <wp:posOffset>3052445</wp:posOffset>
                </wp:positionH>
                <wp:positionV relativeFrom="paragraph">
                  <wp:posOffset>-881380</wp:posOffset>
                </wp:positionV>
                <wp:extent cx="3581400" cy="10668000"/>
                <wp:effectExtent l="0" t="0" r="19050" b="19050"/>
                <wp:wrapNone/>
                <wp:docPr id="6"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0668000"/>
                        </a:xfrm>
                        <a:prstGeom prst="rect">
                          <a:avLst/>
                        </a:prstGeom>
                        <a:solidFill>
                          <a:srgbClr val="999900"/>
                        </a:solidFill>
                        <a:ln>
                          <a:solidFill>
                            <a:srgbClr val="99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5A379A" id="Rechthoek 6" o:spid="_x0000_s1026" style="position:absolute;margin-left:240.35pt;margin-top:-69.4pt;width:282pt;height:84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" fillcolor="#990" strokecolor="#990" strokeweight="2pt">
                <v:path arrowok="t"/>
              </v:rect>
            </w:pict>
          </mc:Fallback>
        </mc:AlternateContent>
      </w:r>
    </w:p>
    <w:p w14:paraId="164C859F" w14:textId="77777777" w:rsidR="009C4975" w:rsidRPr="001A2840" w:rsidRDefault="009C4975">
      <w:pPr>
        <w:rPr>
          <w:rFonts w:ascii="Arial" w:hAnsi="Arial" w:cs="Arial"/>
        </w:rPr>
      </w:pPr>
    </w:p>
    <w:p w14:paraId="10AEE38E" w14:textId="77777777" w:rsidR="009C4975" w:rsidRPr="001A2840" w:rsidRDefault="009C4975">
      <w:pPr>
        <w:rPr>
          <w:rFonts w:ascii="Arial" w:hAnsi="Arial" w:cs="Arial"/>
        </w:rPr>
      </w:pPr>
    </w:p>
    <w:p w14:paraId="205C7A4E" w14:textId="77777777" w:rsidR="009C4975" w:rsidRPr="001A2840" w:rsidRDefault="009C4975">
      <w:pPr>
        <w:rPr>
          <w:rFonts w:ascii="Arial" w:hAnsi="Arial" w:cs="Arial"/>
        </w:rPr>
      </w:pPr>
    </w:p>
    <w:p w14:paraId="16CCD343" w14:textId="19A627D8" w:rsidR="009C4975" w:rsidRPr="001A2840" w:rsidRDefault="00C7045E" w:rsidP="00C7045E">
      <w:pPr>
        <w:tabs>
          <w:tab w:val="left" w:pos="1068"/>
        </w:tabs>
        <w:rPr>
          <w:rFonts w:ascii="Arial" w:hAnsi="Arial" w:cs="Arial"/>
        </w:rPr>
      </w:pPr>
      <w:r>
        <w:rPr>
          <w:rFonts w:ascii="Arial" w:hAnsi="Arial" w:cs="Arial"/>
        </w:rPr>
        <w:tab/>
      </w:r>
    </w:p>
    <w:p w14:paraId="4AD16B69" w14:textId="77777777" w:rsidR="009C4975" w:rsidRPr="001A2840" w:rsidRDefault="009C4975">
      <w:pPr>
        <w:rPr>
          <w:rFonts w:ascii="Arial" w:hAnsi="Arial" w:cs="Arial"/>
        </w:rPr>
      </w:pPr>
    </w:p>
    <w:p w14:paraId="5F126C37" w14:textId="77777777" w:rsidR="009C4975" w:rsidRPr="001A2840" w:rsidRDefault="009C4975">
      <w:pPr>
        <w:rPr>
          <w:rFonts w:ascii="Arial" w:hAnsi="Arial" w:cs="Arial"/>
        </w:rPr>
      </w:pPr>
    </w:p>
    <w:p w14:paraId="60CE6859" w14:textId="77777777" w:rsidR="009C4975" w:rsidRPr="001A2840" w:rsidRDefault="009C4975">
      <w:pPr>
        <w:rPr>
          <w:rFonts w:ascii="Arial" w:hAnsi="Arial" w:cs="Arial"/>
          <w:lang w:val="nl-NL"/>
        </w:rPr>
      </w:pPr>
    </w:p>
    <w:p w14:paraId="69860D86" w14:textId="77777777" w:rsidR="009C4975" w:rsidRPr="001A2840" w:rsidRDefault="009C4975">
      <w:pPr>
        <w:rPr>
          <w:rFonts w:ascii="Arial" w:hAnsi="Arial" w:cs="Arial"/>
        </w:rPr>
      </w:pPr>
    </w:p>
    <w:p w14:paraId="56C1BCCC" w14:textId="77777777" w:rsidR="009C4975" w:rsidRPr="001A2840" w:rsidRDefault="009C4975" w:rsidP="009C4975">
      <w:pPr>
        <w:tabs>
          <w:tab w:val="left" w:pos="5376"/>
        </w:tabs>
        <w:rPr>
          <w:rFonts w:ascii="Arial" w:hAnsi="Arial" w:cs="Arial"/>
        </w:rPr>
      </w:pPr>
      <w:r w:rsidRPr="001A2840">
        <w:rPr>
          <w:rFonts w:ascii="Arial" w:hAnsi="Arial" w:cs="Arial"/>
        </w:rPr>
        <w:tab/>
      </w:r>
    </w:p>
    <w:p w14:paraId="6174C642" w14:textId="77777777" w:rsidR="009C4975" w:rsidRPr="001A2840" w:rsidRDefault="00B36789">
      <w:pPr>
        <w:rPr>
          <w:rFonts w:ascii="Arial" w:hAnsi="Arial" w:cs="Arial"/>
        </w:rPr>
      </w:pPr>
      <w:r>
        <w:rPr>
          <w:rFonts w:ascii="Arial" w:hAnsi="Arial" w:cs="Arial"/>
          <w:noProof/>
          <w:lang w:eastAsia="nl-BE"/>
        </w:rPr>
        <mc:AlternateContent>
          <mc:Choice Requires="wps">
            <w:drawing>
              <wp:anchor distT="0" distB="0" distL="114300" distR="114300" simplePos="0" relativeHeight="251677696" behindDoc="1" locked="0" layoutInCell="1" allowOverlap="1" wp14:anchorId="1031A3CE" wp14:editId="671B0C87">
                <wp:simplePos x="0" y="0"/>
                <wp:positionH relativeFrom="margin">
                  <wp:posOffset>974090</wp:posOffset>
                </wp:positionH>
                <wp:positionV relativeFrom="page">
                  <wp:posOffset>4494530</wp:posOffset>
                </wp:positionV>
                <wp:extent cx="5562600" cy="2220595"/>
                <wp:effectExtent l="0" t="0" r="19050" b="27305"/>
                <wp:wrapSquare wrapText="bothSides"/>
                <wp:docPr id="9" name="Afgeronde 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0" cy="2220595"/>
                        </a:xfrm>
                        <a:prstGeom prst="roundRect">
                          <a:avLst>
                            <a:gd name="adj" fmla="val 50000"/>
                          </a:avLst>
                        </a:prstGeom>
                        <a:solidFill>
                          <a:srgbClr val="999900"/>
                        </a:solidFill>
                        <a:ln>
                          <a:solidFill>
                            <a:srgbClr val="9999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4BEA93" w14:textId="77777777" w:rsidR="00C11C21" w:rsidRPr="008659D9" w:rsidRDefault="00C11C21" w:rsidP="00B36789">
                            <w:pPr>
                              <w:spacing w:after="0"/>
                              <w:rPr>
                                <w:rFonts w:ascii="Trebuchet MS" w:hAnsi="Trebuchet MS"/>
                                <w:b/>
                                <w:color w:val="FFFFFF" w:themeColor="background1"/>
                                <w:sz w:val="48"/>
                              </w:rPr>
                            </w:pPr>
                            <w:r>
                              <w:rPr>
                                <w:rFonts w:ascii="Trebuchet MS" w:hAnsi="Trebuchet MS"/>
                                <w:b/>
                                <w:color w:val="FFFFFF" w:themeColor="background1"/>
                                <w:sz w:val="48"/>
                              </w:rPr>
                              <w:t>TOEGEPASTE ECONOMIE</w:t>
                            </w:r>
                          </w:p>
                          <w:p w14:paraId="6072D680" w14:textId="77777777" w:rsidR="00C11C21" w:rsidRPr="008659D9" w:rsidRDefault="00C11C21" w:rsidP="00B36789">
                            <w:pPr>
                              <w:spacing w:after="0"/>
                              <w:rPr>
                                <w:rFonts w:ascii="Trebuchet MS" w:hAnsi="Trebuchet MS"/>
                                <w:color w:val="FFFFFF" w:themeColor="background1"/>
                                <w:sz w:val="40"/>
                              </w:rPr>
                            </w:pPr>
                            <w:r>
                              <w:rPr>
                                <w:rFonts w:ascii="Trebuchet MS" w:hAnsi="Trebuchet MS"/>
                                <w:color w:val="FFFFFF" w:themeColor="background1"/>
                                <w:sz w:val="40"/>
                              </w:rPr>
                              <w:t>derde</w:t>
                            </w:r>
                            <w:r w:rsidRPr="008659D9">
                              <w:rPr>
                                <w:rFonts w:ascii="Trebuchet MS" w:hAnsi="Trebuchet MS"/>
                                <w:color w:val="FFFFFF" w:themeColor="background1"/>
                                <w:sz w:val="40"/>
                              </w:rPr>
                              <w:t xml:space="preserve"> graad </w:t>
                            </w:r>
                          </w:p>
                          <w:p w14:paraId="7AF6D88B" w14:textId="359DF7C4" w:rsidR="00C11C21" w:rsidRPr="008659D9" w:rsidRDefault="00C11C21" w:rsidP="00B36789">
                            <w:pPr>
                              <w:spacing w:after="0"/>
                              <w:rPr>
                                <w:rFonts w:ascii="Trebuchet MS" w:hAnsi="Trebuchet MS"/>
                                <w:color w:val="FFFFFF" w:themeColor="background1"/>
                                <w:sz w:val="40"/>
                              </w:rPr>
                            </w:pPr>
                            <w:r w:rsidRPr="008659D9">
                              <w:rPr>
                                <w:rFonts w:ascii="Trebuchet MS" w:hAnsi="Trebuchet MS"/>
                                <w:color w:val="FFFFFF" w:themeColor="background1"/>
                                <w:sz w:val="40"/>
                              </w:rPr>
                              <w:t>Studie</w:t>
                            </w:r>
                            <w:r>
                              <w:rPr>
                                <w:rFonts w:ascii="Trebuchet MS" w:hAnsi="Trebuchet MS"/>
                                <w:color w:val="FFFFFF" w:themeColor="background1"/>
                                <w:sz w:val="40"/>
                              </w:rPr>
                              <w:t>gebied Land- en Tuinbouw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031A3CE" id="Afgeronde rechthoek 9" o:spid="_x0000_s1028" style="position:absolute;margin-left:76.7pt;margin-top:353.9pt;width:438pt;height:174.8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" fillcolor="#990" strokecolor="#990" strokeweight="2pt">
                <v:path arrowok="t"/>
                <v:textbox>
                  <w:txbxContent>
                    <w:p w14:paraId="294BEA93" w14:textId="77777777" w:rsidR="00C11C21" w:rsidRPr="008659D9" w:rsidRDefault="00C11C21" w:rsidP="00B36789">
                      <w:pPr>
                        <w:spacing w:after="0"/>
                        <w:rPr>
                          <w:rFonts w:ascii="Trebuchet MS" w:hAnsi="Trebuchet MS"/>
                          <w:b/>
                          <w:color w:val="FFFFFF" w:themeColor="background1"/>
                          <w:sz w:val="48"/>
                        </w:rPr>
                      </w:pPr>
                      <w:r>
                        <w:rPr>
                          <w:rFonts w:ascii="Trebuchet MS" w:hAnsi="Trebuchet MS"/>
                          <w:b/>
                          <w:color w:val="FFFFFF" w:themeColor="background1"/>
                          <w:sz w:val="48"/>
                        </w:rPr>
                        <w:t>TOEGEPASTE ECONOMIE</w:t>
                      </w:r>
                    </w:p>
                    <w:p w14:paraId="6072D680" w14:textId="77777777" w:rsidR="00C11C21" w:rsidRPr="008659D9" w:rsidRDefault="00C11C21" w:rsidP="00B36789">
                      <w:pPr>
                        <w:spacing w:after="0"/>
                        <w:rPr>
                          <w:rFonts w:ascii="Trebuchet MS" w:hAnsi="Trebuchet MS"/>
                          <w:color w:val="FFFFFF" w:themeColor="background1"/>
                          <w:sz w:val="40"/>
                        </w:rPr>
                      </w:pPr>
                      <w:r>
                        <w:rPr>
                          <w:rFonts w:ascii="Trebuchet MS" w:hAnsi="Trebuchet MS"/>
                          <w:color w:val="FFFFFF" w:themeColor="background1"/>
                          <w:sz w:val="40"/>
                        </w:rPr>
                        <w:t>derde</w:t>
                      </w:r>
                      <w:r w:rsidRPr="008659D9">
                        <w:rPr>
                          <w:rFonts w:ascii="Trebuchet MS" w:hAnsi="Trebuchet MS"/>
                          <w:color w:val="FFFFFF" w:themeColor="background1"/>
                          <w:sz w:val="40"/>
                        </w:rPr>
                        <w:t xml:space="preserve"> graad </w:t>
                      </w:r>
                    </w:p>
                    <w:p w14:paraId="7AF6D88B" w14:textId="359DF7C4" w:rsidR="00C11C21" w:rsidRPr="008659D9" w:rsidRDefault="00C11C21" w:rsidP="00B36789">
                      <w:pPr>
                        <w:spacing w:after="0"/>
                        <w:rPr>
                          <w:rFonts w:ascii="Trebuchet MS" w:hAnsi="Trebuchet MS"/>
                          <w:color w:val="FFFFFF" w:themeColor="background1"/>
                          <w:sz w:val="40"/>
                        </w:rPr>
                      </w:pPr>
                      <w:r w:rsidRPr="008659D9">
                        <w:rPr>
                          <w:rFonts w:ascii="Trebuchet MS" w:hAnsi="Trebuchet MS"/>
                          <w:color w:val="FFFFFF" w:themeColor="background1"/>
                          <w:sz w:val="40"/>
                        </w:rPr>
                        <w:t>Studie</w:t>
                      </w:r>
                      <w:r>
                        <w:rPr>
                          <w:rFonts w:ascii="Trebuchet MS" w:hAnsi="Trebuchet MS"/>
                          <w:color w:val="FFFFFF" w:themeColor="background1"/>
                          <w:sz w:val="40"/>
                        </w:rPr>
                        <w:t>gebied Land- en Tuinbouw</w:t>
                      </w:r>
                    </w:p>
                  </w:txbxContent>
                </v:textbox>
                <w10:wrap type="square" anchorx="margin" anchory="page"/>
              </v:roundrect>
            </w:pict>
          </mc:Fallback>
        </mc:AlternateContent>
      </w:r>
    </w:p>
    <w:p w14:paraId="57E6BE3F" w14:textId="77777777" w:rsidR="009C4975" w:rsidRPr="001A2840" w:rsidRDefault="009C4975">
      <w:pPr>
        <w:rPr>
          <w:rFonts w:ascii="Arial" w:hAnsi="Arial" w:cs="Arial"/>
        </w:rPr>
      </w:pPr>
    </w:p>
    <w:p w14:paraId="4A1D62C8" w14:textId="77777777" w:rsidR="009C4975" w:rsidRPr="001A2840" w:rsidRDefault="009C4975">
      <w:pPr>
        <w:rPr>
          <w:rFonts w:ascii="Arial" w:hAnsi="Arial" w:cs="Arial"/>
        </w:rPr>
      </w:pPr>
    </w:p>
    <w:p w14:paraId="64638213" w14:textId="77777777" w:rsidR="009C4975" w:rsidRPr="001A2840" w:rsidRDefault="009C4975">
      <w:pPr>
        <w:rPr>
          <w:rFonts w:ascii="Arial" w:hAnsi="Arial" w:cs="Arial"/>
        </w:rPr>
      </w:pPr>
    </w:p>
    <w:p w14:paraId="5881F090" w14:textId="77777777" w:rsidR="009C4975" w:rsidRPr="001A2840" w:rsidRDefault="009C4975">
      <w:pPr>
        <w:rPr>
          <w:rFonts w:ascii="Arial" w:hAnsi="Arial" w:cs="Arial"/>
        </w:rPr>
      </w:pPr>
    </w:p>
    <w:p w14:paraId="0BF6A01A" w14:textId="77777777" w:rsidR="009C4975" w:rsidRPr="001A2840" w:rsidRDefault="009C4975">
      <w:pPr>
        <w:rPr>
          <w:rFonts w:ascii="Arial" w:hAnsi="Arial" w:cs="Arial"/>
        </w:rPr>
      </w:pPr>
    </w:p>
    <w:p w14:paraId="0F68CC7B" w14:textId="77777777" w:rsidR="009C4975" w:rsidRPr="001A2840" w:rsidRDefault="009C4975">
      <w:pPr>
        <w:rPr>
          <w:rFonts w:ascii="Arial" w:hAnsi="Arial" w:cs="Arial"/>
        </w:rPr>
      </w:pPr>
    </w:p>
    <w:p w14:paraId="427945A7" w14:textId="77777777" w:rsidR="009C4975" w:rsidRPr="001A2840" w:rsidRDefault="009C4975">
      <w:pPr>
        <w:rPr>
          <w:rFonts w:ascii="Arial" w:hAnsi="Arial" w:cs="Arial"/>
        </w:rPr>
      </w:pPr>
    </w:p>
    <w:p w14:paraId="4171EFA2" w14:textId="77777777" w:rsidR="009C4975" w:rsidRPr="001A2840" w:rsidRDefault="009C4975">
      <w:pPr>
        <w:rPr>
          <w:rFonts w:ascii="Arial" w:hAnsi="Arial" w:cs="Arial"/>
        </w:rPr>
      </w:pPr>
    </w:p>
    <w:p w14:paraId="4B02FD22" w14:textId="77777777" w:rsidR="009C4975" w:rsidRPr="001A2840" w:rsidRDefault="009C4975">
      <w:pPr>
        <w:rPr>
          <w:rFonts w:ascii="Arial" w:hAnsi="Arial" w:cs="Arial"/>
        </w:rPr>
      </w:pPr>
    </w:p>
    <w:p w14:paraId="4CB5CEAD" w14:textId="77777777" w:rsidR="009C4975" w:rsidRPr="001A2840" w:rsidRDefault="009C4975">
      <w:pPr>
        <w:rPr>
          <w:rFonts w:ascii="Arial" w:hAnsi="Arial" w:cs="Arial"/>
        </w:rPr>
      </w:pPr>
    </w:p>
    <w:p w14:paraId="75C6AE11" w14:textId="77777777" w:rsidR="009C4975" w:rsidRPr="001A2840" w:rsidRDefault="009C4975">
      <w:pPr>
        <w:rPr>
          <w:rFonts w:ascii="Arial" w:hAnsi="Arial" w:cs="Arial"/>
        </w:rPr>
      </w:pPr>
    </w:p>
    <w:p w14:paraId="6210BF9B" w14:textId="77777777" w:rsidR="009C4975" w:rsidRPr="001A2840" w:rsidRDefault="006B108D" w:rsidP="005A600D">
      <w:pPr>
        <w:jc w:val="both"/>
        <w:rPr>
          <w:rFonts w:ascii="Arial" w:hAnsi="Arial" w:cs="Arial"/>
        </w:rPr>
      </w:pPr>
      <w:r>
        <w:rPr>
          <w:rFonts w:ascii="Arial" w:hAnsi="Arial" w:cs="Arial"/>
          <w:noProof/>
          <w:lang w:eastAsia="nl-BE"/>
        </w:rPr>
        <mc:AlternateContent>
          <mc:Choice Requires="wps">
            <w:drawing>
              <wp:anchor distT="0" distB="0" distL="114300" distR="114300" simplePos="0" relativeHeight="251695104" behindDoc="0" locked="0" layoutInCell="1" allowOverlap="1" wp14:anchorId="6AC65549" wp14:editId="55C2B5FF">
                <wp:simplePos x="0" y="0"/>
                <wp:positionH relativeFrom="column">
                  <wp:posOffset>3300095</wp:posOffset>
                </wp:positionH>
                <wp:positionV relativeFrom="paragraph">
                  <wp:posOffset>133350</wp:posOffset>
                </wp:positionV>
                <wp:extent cx="2971800" cy="1914525"/>
                <wp:effectExtent l="0" t="0" r="19050" b="28575"/>
                <wp:wrapNone/>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1914525"/>
                        </a:xfrm>
                        <a:prstGeom prst="rect">
                          <a:avLst/>
                        </a:prstGeom>
                        <a:solidFill>
                          <a:srgbClr val="999900"/>
                        </a:solidFill>
                        <a:ln w="6350">
                          <a:solidFill>
                            <a:srgbClr val="999900"/>
                          </a:solidFill>
                        </a:ln>
                        <a:effectLst/>
                      </wps:spPr>
                      <wps:style>
                        <a:lnRef idx="0">
                          <a:schemeClr val="accent1"/>
                        </a:lnRef>
                        <a:fillRef idx="0">
                          <a:schemeClr val="accent1"/>
                        </a:fillRef>
                        <a:effectRef idx="0">
                          <a:schemeClr val="accent1"/>
                        </a:effectRef>
                        <a:fontRef idx="minor">
                          <a:schemeClr val="dk1"/>
                        </a:fontRef>
                      </wps:style>
                      <wps:txbx>
                        <w:txbxContent>
                          <w:p w14:paraId="7D60D956" w14:textId="77777777" w:rsidR="00C11C21" w:rsidRPr="008659D9" w:rsidRDefault="00C11C21" w:rsidP="00B55A86">
                            <w:pPr>
                              <w:rPr>
                                <w:rFonts w:ascii="Trebuchet MS" w:hAnsi="Trebuchet MS"/>
                                <w:color w:val="FFFFFF" w:themeColor="background1"/>
                                <w:sz w:val="36"/>
                              </w:rPr>
                            </w:pPr>
                            <w:r w:rsidRPr="008659D9">
                              <w:rPr>
                                <w:rFonts w:ascii="Trebuchet MS" w:hAnsi="Trebuchet MS"/>
                                <w:color w:val="FFFFFF" w:themeColor="background1"/>
                                <w:sz w:val="36"/>
                              </w:rPr>
                              <w:t>BRUSSEL D/2</w:t>
                            </w:r>
                            <w:r>
                              <w:rPr>
                                <w:rFonts w:ascii="Trebuchet MS" w:hAnsi="Trebuchet MS"/>
                                <w:color w:val="FFFFFF" w:themeColor="background1"/>
                                <w:sz w:val="36"/>
                              </w:rPr>
                              <w:t>018</w:t>
                            </w:r>
                            <w:r w:rsidRPr="008659D9">
                              <w:rPr>
                                <w:rFonts w:ascii="Trebuchet MS" w:hAnsi="Trebuchet MS"/>
                                <w:color w:val="FFFFFF" w:themeColor="background1"/>
                                <w:sz w:val="36"/>
                              </w:rPr>
                              <w:t>/</w:t>
                            </w:r>
                            <w:r>
                              <w:rPr>
                                <w:rFonts w:ascii="Trebuchet MS" w:hAnsi="Trebuchet MS"/>
                                <w:color w:val="FFFFFF" w:themeColor="background1"/>
                                <w:sz w:val="36"/>
                              </w:rPr>
                              <w:t>13.758</w:t>
                            </w:r>
                            <w:r w:rsidRPr="008659D9">
                              <w:rPr>
                                <w:rFonts w:ascii="Trebuchet MS" w:hAnsi="Trebuchet MS"/>
                                <w:color w:val="FFFFFF" w:themeColor="background1"/>
                                <w:sz w:val="36"/>
                              </w:rPr>
                              <w:t>/0</w:t>
                            </w:r>
                            <w:r>
                              <w:rPr>
                                <w:rFonts w:ascii="Trebuchet MS" w:hAnsi="Trebuchet MS"/>
                                <w:color w:val="FFFFFF" w:themeColor="background1"/>
                                <w:sz w:val="36"/>
                              </w:rPr>
                              <w:t>09</w:t>
                            </w:r>
                            <w:r w:rsidRPr="008659D9">
                              <w:rPr>
                                <w:rFonts w:ascii="Trebuchet MS" w:hAnsi="Trebuchet MS"/>
                                <w:color w:val="FFFFFF" w:themeColor="background1"/>
                                <w:sz w:val="36"/>
                              </w:rPr>
                              <w:t xml:space="preserve"> </w:t>
                            </w:r>
                          </w:p>
                          <w:p w14:paraId="077EC197" w14:textId="77777777" w:rsidR="00C11C21" w:rsidRPr="008659D9" w:rsidRDefault="00C11C21" w:rsidP="00B55A86">
                            <w:pPr>
                              <w:rPr>
                                <w:rFonts w:ascii="Trebuchet MS" w:hAnsi="Trebuchet MS"/>
                                <w:color w:val="FFFFFF" w:themeColor="background1"/>
                                <w:sz w:val="36"/>
                              </w:rPr>
                            </w:pPr>
                            <w:r w:rsidRPr="008659D9">
                              <w:rPr>
                                <w:rFonts w:ascii="Trebuchet MS" w:hAnsi="Trebuchet MS"/>
                                <w:color w:val="FFFFFF" w:themeColor="background1"/>
                                <w:sz w:val="36"/>
                              </w:rPr>
                              <w:t>September 20</w:t>
                            </w:r>
                            <w:r>
                              <w:rPr>
                                <w:rFonts w:ascii="Trebuchet MS" w:hAnsi="Trebuchet MS"/>
                                <w:color w:val="FFFFFF" w:themeColor="background1"/>
                                <w:sz w:val="36"/>
                              </w:rPr>
                              <w:t>18</w:t>
                            </w:r>
                            <w:r w:rsidRPr="008659D9">
                              <w:rPr>
                                <w:rFonts w:ascii="Trebuchet MS" w:hAnsi="Trebuchet MS"/>
                                <w:color w:val="FFFFFF" w:themeColor="background1"/>
                                <w:sz w:val="36"/>
                              </w:rPr>
                              <w:br/>
                            </w:r>
                            <w:r w:rsidRPr="008659D9">
                              <w:rPr>
                                <w:rFonts w:ascii="Trebuchet MS" w:hAnsi="Trebuchet MS"/>
                                <w:color w:val="FFFFFF" w:themeColor="background1"/>
                              </w:rPr>
                              <w:t>(vervangt leerplan D/20</w:t>
                            </w:r>
                            <w:r>
                              <w:rPr>
                                <w:rFonts w:ascii="Trebuchet MS" w:hAnsi="Trebuchet MS"/>
                                <w:color w:val="FFFFFF" w:themeColor="background1"/>
                              </w:rPr>
                              <w:t>08</w:t>
                            </w:r>
                            <w:r w:rsidRPr="008659D9">
                              <w:rPr>
                                <w:rFonts w:ascii="Trebuchet MS" w:hAnsi="Trebuchet MS"/>
                                <w:color w:val="FFFFFF" w:themeColor="background1"/>
                              </w:rPr>
                              <w:t>/7841/0</w:t>
                            </w:r>
                            <w:r>
                              <w:rPr>
                                <w:rFonts w:ascii="Trebuchet MS" w:hAnsi="Trebuchet MS"/>
                                <w:color w:val="FFFFFF" w:themeColor="background1"/>
                              </w:rPr>
                              <w:t>62</w:t>
                            </w:r>
                            <w:r w:rsidRPr="008659D9">
                              <w:rPr>
                                <w:rFonts w:ascii="Trebuchet MS" w:hAnsi="Trebuchet MS"/>
                                <w:color w:val="FFFFFF" w:themeColor="background1"/>
                              </w:rPr>
                              <w:t>)</w:t>
                            </w:r>
                          </w:p>
                          <w:p w14:paraId="24D56F63" w14:textId="77777777" w:rsidR="00C11C21" w:rsidRPr="008659D9" w:rsidRDefault="00C11C21" w:rsidP="00B55A86">
                            <w:pPr>
                              <w:rPr>
                                <w:rFonts w:ascii="Trebuchet MS" w:hAnsi="Trebuchet MS"/>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C65549" id="Tekstvak 15" o:spid="_x0000_s1029" type="#_x0000_t202" style="position:absolute;left:0;text-align:left;margin-left:259.85pt;margin-top:10.5pt;width:234pt;height:15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" fillcolor="#990" strokecolor="#990" strokeweight=".5pt">
                <v:path arrowok="t"/>
                <v:textbox>
                  <w:txbxContent>
                    <w:p w14:paraId="7D60D956" w14:textId="77777777" w:rsidR="00C11C21" w:rsidRPr="008659D9" w:rsidRDefault="00C11C21" w:rsidP="00B55A86">
                      <w:pPr>
                        <w:rPr>
                          <w:rFonts w:ascii="Trebuchet MS" w:hAnsi="Trebuchet MS"/>
                          <w:color w:val="FFFFFF" w:themeColor="background1"/>
                          <w:sz w:val="36"/>
                        </w:rPr>
                      </w:pPr>
                      <w:r w:rsidRPr="008659D9">
                        <w:rPr>
                          <w:rFonts w:ascii="Trebuchet MS" w:hAnsi="Trebuchet MS"/>
                          <w:color w:val="FFFFFF" w:themeColor="background1"/>
                          <w:sz w:val="36"/>
                        </w:rPr>
                        <w:t>BRUSSEL D/2</w:t>
                      </w:r>
                      <w:r>
                        <w:rPr>
                          <w:rFonts w:ascii="Trebuchet MS" w:hAnsi="Trebuchet MS"/>
                          <w:color w:val="FFFFFF" w:themeColor="background1"/>
                          <w:sz w:val="36"/>
                        </w:rPr>
                        <w:t>018</w:t>
                      </w:r>
                      <w:r w:rsidRPr="008659D9">
                        <w:rPr>
                          <w:rFonts w:ascii="Trebuchet MS" w:hAnsi="Trebuchet MS"/>
                          <w:color w:val="FFFFFF" w:themeColor="background1"/>
                          <w:sz w:val="36"/>
                        </w:rPr>
                        <w:t>/</w:t>
                      </w:r>
                      <w:r>
                        <w:rPr>
                          <w:rFonts w:ascii="Trebuchet MS" w:hAnsi="Trebuchet MS"/>
                          <w:color w:val="FFFFFF" w:themeColor="background1"/>
                          <w:sz w:val="36"/>
                        </w:rPr>
                        <w:t>13.758</w:t>
                      </w:r>
                      <w:r w:rsidRPr="008659D9">
                        <w:rPr>
                          <w:rFonts w:ascii="Trebuchet MS" w:hAnsi="Trebuchet MS"/>
                          <w:color w:val="FFFFFF" w:themeColor="background1"/>
                          <w:sz w:val="36"/>
                        </w:rPr>
                        <w:t>/0</w:t>
                      </w:r>
                      <w:r>
                        <w:rPr>
                          <w:rFonts w:ascii="Trebuchet MS" w:hAnsi="Trebuchet MS"/>
                          <w:color w:val="FFFFFF" w:themeColor="background1"/>
                          <w:sz w:val="36"/>
                        </w:rPr>
                        <w:t>09</w:t>
                      </w:r>
                      <w:r w:rsidRPr="008659D9">
                        <w:rPr>
                          <w:rFonts w:ascii="Trebuchet MS" w:hAnsi="Trebuchet MS"/>
                          <w:color w:val="FFFFFF" w:themeColor="background1"/>
                          <w:sz w:val="36"/>
                        </w:rPr>
                        <w:t xml:space="preserve"> </w:t>
                      </w:r>
                    </w:p>
                    <w:p w14:paraId="077EC197" w14:textId="77777777" w:rsidR="00C11C21" w:rsidRPr="008659D9" w:rsidRDefault="00C11C21" w:rsidP="00B55A86">
                      <w:pPr>
                        <w:rPr>
                          <w:rFonts w:ascii="Trebuchet MS" w:hAnsi="Trebuchet MS"/>
                          <w:color w:val="FFFFFF" w:themeColor="background1"/>
                          <w:sz w:val="36"/>
                        </w:rPr>
                      </w:pPr>
                      <w:r w:rsidRPr="008659D9">
                        <w:rPr>
                          <w:rFonts w:ascii="Trebuchet MS" w:hAnsi="Trebuchet MS"/>
                          <w:color w:val="FFFFFF" w:themeColor="background1"/>
                          <w:sz w:val="36"/>
                        </w:rPr>
                        <w:t>September 20</w:t>
                      </w:r>
                      <w:r>
                        <w:rPr>
                          <w:rFonts w:ascii="Trebuchet MS" w:hAnsi="Trebuchet MS"/>
                          <w:color w:val="FFFFFF" w:themeColor="background1"/>
                          <w:sz w:val="36"/>
                        </w:rPr>
                        <w:t>18</w:t>
                      </w:r>
                      <w:r w:rsidRPr="008659D9">
                        <w:rPr>
                          <w:rFonts w:ascii="Trebuchet MS" w:hAnsi="Trebuchet MS"/>
                          <w:color w:val="FFFFFF" w:themeColor="background1"/>
                          <w:sz w:val="36"/>
                        </w:rPr>
                        <w:br/>
                      </w:r>
                      <w:r w:rsidRPr="008659D9">
                        <w:rPr>
                          <w:rFonts w:ascii="Trebuchet MS" w:hAnsi="Trebuchet MS"/>
                          <w:color w:val="FFFFFF" w:themeColor="background1"/>
                        </w:rPr>
                        <w:t>(vervangt leerplan D/20</w:t>
                      </w:r>
                      <w:r>
                        <w:rPr>
                          <w:rFonts w:ascii="Trebuchet MS" w:hAnsi="Trebuchet MS"/>
                          <w:color w:val="FFFFFF" w:themeColor="background1"/>
                        </w:rPr>
                        <w:t>08</w:t>
                      </w:r>
                      <w:r w:rsidRPr="008659D9">
                        <w:rPr>
                          <w:rFonts w:ascii="Trebuchet MS" w:hAnsi="Trebuchet MS"/>
                          <w:color w:val="FFFFFF" w:themeColor="background1"/>
                        </w:rPr>
                        <w:t>/7841/0</w:t>
                      </w:r>
                      <w:r>
                        <w:rPr>
                          <w:rFonts w:ascii="Trebuchet MS" w:hAnsi="Trebuchet MS"/>
                          <w:color w:val="FFFFFF" w:themeColor="background1"/>
                        </w:rPr>
                        <w:t>62</w:t>
                      </w:r>
                      <w:r w:rsidRPr="008659D9">
                        <w:rPr>
                          <w:rFonts w:ascii="Trebuchet MS" w:hAnsi="Trebuchet MS"/>
                          <w:color w:val="FFFFFF" w:themeColor="background1"/>
                        </w:rPr>
                        <w:t>)</w:t>
                      </w:r>
                    </w:p>
                    <w:p w14:paraId="24D56F63" w14:textId="77777777" w:rsidR="00C11C21" w:rsidRPr="008659D9" w:rsidRDefault="00C11C21" w:rsidP="00B55A86">
                      <w:pPr>
                        <w:rPr>
                          <w:rFonts w:ascii="Trebuchet MS" w:hAnsi="Trebuchet MS"/>
                          <w:color w:val="FFFFFF" w:themeColor="background1"/>
                          <w:sz w:val="36"/>
                        </w:rPr>
                      </w:pPr>
                    </w:p>
                  </w:txbxContent>
                </v:textbox>
              </v:shape>
            </w:pict>
          </mc:Fallback>
        </mc:AlternateContent>
      </w:r>
    </w:p>
    <w:p w14:paraId="379379D9" w14:textId="77777777" w:rsidR="009C4975" w:rsidRPr="001A2840" w:rsidRDefault="00F34D5A">
      <w:pPr>
        <w:rPr>
          <w:rFonts w:ascii="Arial" w:hAnsi="Arial" w:cs="Arial"/>
        </w:rPr>
      </w:pPr>
      <w:r>
        <w:rPr>
          <w:rFonts w:ascii="Arial" w:hAnsi="Arial" w:cs="Arial"/>
          <w:noProof/>
          <w:lang w:eastAsia="nl-BE"/>
        </w:rPr>
        <w:drawing>
          <wp:anchor distT="0" distB="0" distL="114300" distR="114300" simplePos="0" relativeHeight="251697152" behindDoc="0" locked="0" layoutInCell="1" allowOverlap="1" wp14:anchorId="29CCE7CE" wp14:editId="34E5A074">
            <wp:simplePos x="0" y="0"/>
            <wp:positionH relativeFrom="page">
              <wp:posOffset>0</wp:posOffset>
            </wp:positionH>
            <wp:positionV relativeFrom="paragraph">
              <wp:posOffset>435610</wp:posOffset>
            </wp:positionV>
            <wp:extent cx="3558540" cy="1419225"/>
            <wp:effectExtent l="0" t="0" r="3810" b="952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definitief_CMYK_v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8540" cy="1419225"/>
                    </a:xfrm>
                    <a:prstGeom prst="rect">
                      <a:avLst/>
                    </a:prstGeom>
                  </pic:spPr>
                </pic:pic>
              </a:graphicData>
            </a:graphic>
            <wp14:sizeRelH relativeFrom="margin">
              <wp14:pctWidth>0</wp14:pctWidth>
            </wp14:sizeRelH>
            <wp14:sizeRelV relativeFrom="margin">
              <wp14:pctHeight>0</wp14:pctHeight>
            </wp14:sizeRelV>
          </wp:anchor>
        </w:drawing>
      </w:r>
    </w:p>
    <w:p w14:paraId="2FB639D2" w14:textId="77777777" w:rsidR="009C4975" w:rsidRPr="001A2840" w:rsidRDefault="009C4975">
      <w:pPr>
        <w:rPr>
          <w:rFonts w:ascii="Arial" w:hAnsi="Arial" w:cs="Arial"/>
        </w:rPr>
      </w:pPr>
    </w:p>
    <w:p w14:paraId="7CD50BC5" w14:textId="77777777" w:rsidR="00304BFB" w:rsidRPr="001A2840" w:rsidRDefault="00304BFB" w:rsidP="001B2091">
      <w:pPr>
        <w:pStyle w:val="Inhopg1"/>
      </w:pPr>
    </w:p>
    <w:p w14:paraId="143186A5" w14:textId="77777777" w:rsidR="009C4975" w:rsidRPr="001A2840" w:rsidRDefault="009C4975">
      <w:pPr>
        <w:rPr>
          <w:rFonts w:ascii="Arial" w:hAnsi="Arial" w:cs="Arial"/>
        </w:rPr>
      </w:pPr>
    </w:p>
    <w:p w14:paraId="4B072801" w14:textId="77777777" w:rsidR="001A6E2F" w:rsidRPr="0005653F" w:rsidRDefault="00AC616E" w:rsidP="001B2091">
      <w:pPr>
        <w:pStyle w:val="Inhopg1"/>
      </w:pPr>
      <w:r w:rsidRPr="0005653F">
        <w:lastRenderedPageBreak/>
        <w:t>Inhoud</w:t>
      </w:r>
    </w:p>
    <w:p w14:paraId="6C9693D0" w14:textId="77777777" w:rsidR="001A6E2F" w:rsidRPr="0005653F" w:rsidRDefault="001A6E2F" w:rsidP="001B2091">
      <w:pPr>
        <w:pStyle w:val="Inhopg1"/>
      </w:pPr>
    </w:p>
    <w:p w14:paraId="261AA3A2" w14:textId="5A8D047F" w:rsidR="00EC7886" w:rsidRDefault="00A228E2">
      <w:pPr>
        <w:pStyle w:val="Inhopg1"/>
        <w:rPr>
          <w:rFonts w:asciiTheme="minorHAnsi" w:eastAsiaTheme="minorEastAsia" w:hAnsiTheme="minorHAnsi" w:cstheme="minorBidi"/>
          <w:b w:val="0"/>
          <w:color w:val="auto"/>
          <w:sz w:val="22"/>
          <w:lang w:eastAsia="nl-BE"/>
        </w:rPr>
      </w:pPr>
      <w:r>
        <w:fldChar w:fldCharType="begin"/>
      </w:r>
      <w:r>
        <w:instrText xml:space="preserve"> TOC \h \z \t "LPKop1;1;LPKop2;2" </w:instrText>
      </w:r>
      <w:r>
        <w:fldChar w:fldCharType="separate"/>
      </w:r>
      <w:hyperlink w:anchor="_Toc504553300" w:history="1">
        <w:r w:rsidR="00EC7886" w:rsidRPr="00643EEE">
          <w:rPr>
            <w:rStyle w:val="Hyperlink"/>
          </w:rPr>
          <w:t>1</w:t>
        </w:r>
        <w:r w:rsidR="00EC7886">
          <w:rPr>
            <w:rFonts w:asciiTheme="minorHAnsi" w:eastAsiaTheme="minorEastAsia" w:hAnsiTheme="minorHAnsi" w:cstheme="minorBidi"/>
            <w:b w:val="0"/>
            <w:color w:val="auto"/>
            <w:sz w:val="22"/>
            <w:lang w:eastAsia="nl-BE"/>
          </w:rPr>
          <w:tab/>
        </w:r>
        <w:r w:rsidR="00EC7886" w:rsidRPr="00643EEE">
          <w:rPr>
            <w:rStyle w:val="Hyperlink"/>
          </w:rPr>
          <w:t>Inleiding en situering van het leerplan</w:t>
        </w:r>
        <w:r w:rsidR="00EC7886">
          <w:rPr>
            <w:webHidden/>
          </w:rPr>
          <w:tab/>
        </w:r>
        <w:r w:rsidR="00EC7886">
          <w:rPr>
            <w:webHidden/>
          </w:rPr>
          <w:fldChar w:fldCharType="begin"/>
        </w:r>
        <w:r w:rsidR="00EC7886">
          <w:rPr>
            <w:webHidden/>
          </w:rPr>
          <w:instrText xml:space="preserve"> PAGEREF _Toc504553300 \h </w:instrText>
        </w:r>
        <w:r w:rsidR="00EC7886">
          <w:rPr>
            <w:webHidden/>
          </w:rPr>
        </w:r>
        <w:r w:rsidR="00EC7886">
          <w:rPr>
            <w:webHidden/>
          </w:rPr>
          <w:fldChar w:fldCharType="separate"/>
        </w:r>
        <w:r w:rsidR="00D01BC8">
          <w:rPr>
            <w:webHidden/>
          </w:rPr>
          <w:t>3</w:t>
        </w:r>
        <w:r w:rsidR="00EC7886">
          <w:rPr>
            <w:webHidden/>
          </w:rPr>
          <w:fldChar w:fldCharType="end"/>
        </w:r>
      </w:hyperlink>
    </w:p>
    <w:p w14:paraId="670447BB" w14:textId="386F66F2" w:rsidR="00EC7886" w:rsidRDefault="00D01BC8">
      <w:pPr>
        <w:pStyle w:val="Inhopg2"/>
        <w:rPr>
          <w:rFonts w:asciiTheme="minorHAnsi" w:eastAsiaTheme="minorEastAsia" w:hAnsiTheme="minorHAnsi" w:cstheme="minorBidi"/>
          <w:color w:val="auto"/>
          <w:sz w:val="22"/>
          <w:szCs w:val="22"/>
          <w:lang w:eastAsia="nl-BE"/>
        </w:rPr>
      </w:pPr>
      <w:hyperlink w:anchor="_Toc504553301" w:history="1">
        <w:r w:rsidR="00EC7886" w:rsidRPr="00643EEE">
          <w:rPr>
            <w:rStyle w:val="Hyperlink"/>
            <w14:scene3d>
              <w14:camera w14:prst="orthographicFront"/>
              <w14:lightRig w14:rig="threePt" w14:dir="t">
                <w14:rot w14:lat="0" w14:lon="0" w14:rev="0"/>
              </w14:lightRig>
            </w14:scene3d>
          </w:rPr>
          <w:t>1.1</w:t>
        </w:r>
        <w:r w:rsidR="00EC7886">
          <w:rPr>
            <w:rFonts w:asciiTheme="minorHAnsi" w:eastAsiaTheme="minorEastAsia" w:hAnsiTheme="minorHAnsi" w:cstheme="minorBidi"/>
            <w:color w:val="auto"/>
            <w:sz w:val="22"/>
            <w:szCs w:val="22"/>
            <w:lang w:eastAsia="nl-BE"/>
          </w:rPr>
          <w:tab/>
        </w:r>
        <w:r w:rsidR="00EC7886" w:rsidRPr="00643EEE">
          <w:rPr>
            <w:rStyle w:val="Hyperlink"/>
          </w:rPr>
          <w:t>Plaats in de lessentabel</w:t>
        </w:r>
        <w:r w:rsidR="00EC7886">
          <w:rPr>
            <w:webHidden/>
          </w:rPr>
          <w:tab/>
        </w:r>
        <w:r w:rsidR="00EC7886">
          <w:rPr>
            <w:webHidden/>
          </w:rPr>
          <w:fldChar w:fldCharType="begin"/>
        </w:r>
        <w:r w:rsidR="00EC7886">
          <w:rPr>
            <w:webHidden/>
          </w:rPr>
          <w:instrText xml:space="preserve"> PAGEREF _Toc504553301 \h </w:instrText>
        </w:r>
        <w:r w:rsidR="00EC7886">
          <w:rPr>
            <w:webHidden/>
          </w:rPr>
        </w:r>
        <w:r w:rsidR="00EC7886">
          <w:rPr>
            <w:webHidden/>
          </w:rPr>
          <w:fldChar w:fldCharType="separate"/>
        </w:r>
        <w:r>
          <w:rPr>
            <w:webHidden/>
          </w:rPr>
          <w:t>3</w:t>
        </w:r>
        <w:r w:rsidR="00EC7886">
          <w:rPr>
            <w:webHidden/>
          </w:rPr>
          <w:fldChar w:fldCharType="end"/>
        </w:r>
      </w:hyperlink>
    </w:p>
    <w:p w14:paraId="2A40AE85" w14:textId="6E7BD820" w:rsidR="00EC7886" w:rsidRDefault="00D01BC8">
      <w:pPr>
        <w:pStyle w:val="Inhopg2"/>
        <w:rPr>
          <w:rFonts w:asciiTheme="minorHAnsi" w:eastAsiaTheme="minorEastAsia" w:hAnsiTheme="minorHAnsi" w:cstheme="minorBidi"/>
          <w:color w:val="auto"/>
          <w:sz w:val="22"/>
          <w:szCs w:val="22"/>
          <w:lang w:eastAsia="nl-BE"/>
        </w:rPr>
      </w:pPr>
      <w:hyperlink w:anchor="_Toc504553302" w:history="1">
        <w:r w:rsidR="00EC7886" w:rsidRPr="00643EEE">
          <w:rPr>
            <w:rStyle w:val="Hyperlink"/>
            <w14:scene3d>
              <w14:camera w14:prst="orthographicFront"/>
              <w14:lightRig w14:rig="threePt" w14:dir="t">
                <w14:rot w14:lat="0" w14:lon="0" w14:rev="0"/>
              </w14:lightRig>
            </w14:scene3d>
          </w:rPr>
          <w:t>1.2</w:t>
        </w:r>
        <w:r w:rsidR="00EC7886">
          <w:rPr>
            <w:rFonts w:asciiTheme="minorHAnsi" w:eastAsiaTheme="minorEastAsia" w:hAnsiTheme="minorHAnsi" w:cstheme="minorBidi"/>
            <w:color w:val="auto"/>
            <w:sz w:val="22"/>
            <w:szCs w:val="22"/>
            <w:lang w:eastAsia="nl-BE"/>
          </w:rPr>
          <w:tab/>
        </w:r>
        <w:r w:rsidR="00EC7886" w:rsidRPr="00643EEE">
          <w:rPr>
            <w:rStyle w:val="Hyperlink"/>
          </w:rPr>
          <w:t>Aanleiding tot de vernieuwing</w:t>
        </w:r>
        <w:r w:rsidR="00EC7886">
          <w:rPr>
            <w:webHidden/>
          </w:rPr>
          <w:tab/>
        </w:r>
        <w:r w:rsidR="00EC7886">
          <w:rPr>
            <w:webHidden/>
          </w:rPr>
          <w:fldChar w:fldCharType="begin"/>
        </w:r>
        <w:r w:rsidR="00EC7886">
          <w:rPr>
            <w:webHidden/>
          </w:rPr>
          <w:instrText xml:space="preserve"> PAGEREF _Toc504553302 \h </w:instrText>
        </w:r>
        <w:r w:rsidR="00EC7886">
          <w:rPr>
            <w:webHidden/>
          </w:rPr>
        </w:r>
        <w:r w:rsidR="00EC7886">
          <w:rPr>
            <w:webHidden/>
          </w:rPr>
          <w:fldChar w:fldCharType="separate"/>
        </w:r>
        <w:r>
          <w:rPr>
            <w:webHidden/>
          </w:rPr>
          <w:t>3</w:t>
        </w:r>
        <w:r w:rsidR="00EC7886">
          <w:rPr>
            <w:webHidden/>
          </w:rPr>
          <w:fldChar w:fldCharType="end"/>
        </w:r>
      </w:hyperlink>
    </w:p>
    <w:p w14:paraId="0E73F923" w14:textId="6B2C25BE" w:rsidR="00EC7886" w:rsidRDefault="00D01BC8">
      <w:pPr>
        <w:pStyle w:val="Inhopg2"/>
        <w:rPr>
          <w:rFonts w:asciiTheme="minorHAnsi" w:eastAsiaTheme="minorEastAsia" w:hAnsiTheme="minorHAnsi" w:cstheme="minorBidi"/>
          <w:color w:val="auto"/>
          <w:sz w:val="22"/>
          <w:szCs w:val="22"/>
          <w:lang w:eastAsia="nl-BE"/>
        </w:rPr>
      </w:pPr>
      <w:hyperlink w:anchor="_Toc504553303" w:history="1">
        <w:r w:rsidR="00EC7886" w:rsidRPr="00643EEE">
          <w:rPr>
            <w:rStyle w:val="Hyperlink"/>
            <w14:scene3d>
              <w14:camera w14:prst="orthographicFront"/>
              <w14:lightRig w14:rig="threePt" w14:dir="t">
                <w14:rot w14:lat="0" w14:lon="0" w14:rev="0"/>
              </w14:lightRig>
            </w14:scene3d>
          </w:rPr>
          <w:t>1.3</w:t>
        </w:r>
        <w:r w:rsidR="00EC7886">
          <w:rPr>
            <w:rFonts w:asciiTheme="minorHAnsi" w:eastAsiaTheme="minorEastAsia" w:hAnsiTheme="minorHAnsi" w:cstheme="minorBidi"/>
            <w:color w:val="auto"/>
            <w:sz w:val="22"/>
            <w:szCs w:val="22"/>
            <w:lang w:eastAsia="nl-BE"/>
          </w:rPr>
          <w:tab/>
        </w:r>
        <w:r w:rsidR="00EC7886" w:rsidRPr="00643EEE">
          <w:rPr>
            <w:rStyle w:val="Hyperlink"/>
          </w:rPr>
          <w:t>Visie op het leerplan</w:t>
        </w:r>
        <w:r w:rsidR="00EC7886">
          <w:rPr>
            <w:webHidden/>
          </w:rPr>
          <w:tab/>
        </w:r>
        <w:r w:rsidR="00EC7886">
          <w:rPr>
            <w:webHidden/>
          </w:rPr>
          <w:fldChar w:fldCharType="begin"/>
        </w:r>
        <w:r w:rsidR="00EC7886">
          <w:rPr>
            <w:webHidden/>
          </w:rPr>
          <w:instrText xml:space="preserve"> PAGEREF _Toc504553303 \h </w:instrText>
        </w:r>
        <w:r w:rsidR="00EC7886">
          <w:rPr>
            <w:webHidden/>
          </w:rPr>
        </w:r>
        <w:r w:rsidR="00EC7886">
          <w:rPr>
            <w:webHidden/>
          </w:rPr>
          <w:fldChar w:fldCharType="separate"/>
        </w:r>
        <w:r>
          <w:rPr>
            <w:webHidden/>
          </w:rPr>
          <w:t>3</w:t>
        </w:r>
        <w:r w:rsidR="00EC7886">
          <w:rPr>
            <w:webHidden/>
          </w:rPr>
          <w:fldChar w:fldCharType="end"/>
        </w:r>
      </w:hyperlink>
    </w:p>
    <w:p w14:paraId="12297EDF" w14:textId="76450533" w:rsidR="00EC7886" w:rsidRDefault="00D01BC8">
      <w:pPr>
        <w:pStyle w:val="Inhopg2"/>
        <w:rPr>
          <w:rFonts w:asciiTheme="minorHAnsi" w:eastAsiaTheme="minorEastAsia" w:hAnsiTheme="minorHAnsi" w:cstheme="minorBidi"/>
          <w:color w:val="auto"/>
          <w:sz w:val="22"/>
          <w:szCs w:val="22"/>
          <w:lang w:eastAsia="nl-BE"/>
        </w:rPr>
      </w:pPr>
      <w:hyperlink w:anchor="_Toc504553304" w:history="1">
        <w:r w:rsidR="00EC7886" w:rsidRPr="00643EEE">
          <w:rPr>
            <w:rStyle w:val="Hyperlink"/>
            <w14:scene3d>
              <w14:camera w14:prst="orthographicFront"/>
              <w14:lightRig w14:rig="threePt" w14:dir="t">
                <w14:rot w14:lat="0" w14:lon="0" w14:rev="0"/>
              </w14:lightRig>
            </w14:scene3d>
          </w:rPr>
          <w:t>1.4</w:t>
        </w:r>
        <w:r w:rsidR="00EC7886">
          <w:rPr>
            <w:rFonts w:asciiTheme="minorHAnsi" w:eastAsiaTheme="minorEastAsia" w:hAnsiTheme="minorHAnsi" w:cstheme="minorBidi"/>
            <w:color w:val="auto"/>
            <w:sz w:val="22"/>
            <w:szCs w:val="22"/>
            <w:lang w:eastAsia="nl-BE"/>
          </w:rPr>
          <w:tab/>
        </w:r>
        <w:r w:rsidR="00EC7886" w:rsidRPr="00643EEE">
          <w:rPr>
            <w:rStyle w:val="Hyperlink"/>
          </w:rPr>
          <w:t>Relatie met leerplan “Ondernemend Project”</w:t>
        </w:r>
        <w:r w:rsidR="00EC7886">
          <w:rPr>
            <w:webHidden/>
          </w:rPr>
          <w:tab/>
        </w:r>
        <w:r w:rsidR="00EC7886">
          <w:rPr>
            <w:webHidden/>
          </w:rPr>
          <w:fldChar w:fldCharType="begin"/>
        </w:r>
        <w:r w:rsidR="00EC7886">
          <w:rPr>
            <w:webHidden/>
          </w:rPr>
          <w:instrText xml:space="preserve"> PAGEREF _Toc504553304 \h </w:instrText>
        </w:r>
        <w:r w:rsidR="00EC7886">
          <w:rPr>
            <w:webHidden/>
          </w:rPr>
        </w:r>
        <w:r w:rsidR="00EC7886">
          <w:rPr>
            <w:webHidden/>
          </w:rPr>
          <w:fldChar w:fldCharType="separate"/>
        </w:r>
        <w:r>
          <w:rPr>
            <w:webHidden/>
          </w:rPr>
          <w:t>4</w:t>
        </w:r>
        <w:r w:rsidR="00EC7886">
          <w:rPr>
            <w:webHidden/>
          </w:rPr>
          <w:fldChar w:fldCharType="end"/>
        </w:r>
      </w:hyperlink>
    </w:p>
    <w:p w14:paraId="5CF4EB9B" w14:textId="0D9A7BFE" w:rsidR="00EC7886" w:rsidRDefault="00D01BC8">
      <w:pPr>
        <w:pStyle w:val="Inhopg1"/>
        <w:rPr>
          <w:rFonts w:asciiTheme="minorHAnsi" w:eastAsiaTheme="minorEastAsia" w:hAnsiTheme="minorHAnsi" w:cstheme="minorBidi"/>
          <w:b w:val="0"/>
          <w:color w:val="auto"/>
          <w:sz w:val="22"/>
          <w:lang w:eastAsia="nl-BE"/>
        </w:rPr>
      </w:pPr>
      <w:hyperlink w:anchor="_Toc504553305" w:history="1">
        <w:r w:rsidR="00EC7886" w:rsidRPr="00643EEE">
          <w:rPr>
            <w:rStyle w:val="Hyperlink"/>
          </w:rPr>
          <w:t>2</w:t>
        </w:r>
        <w:r w:rsidR="00EC7886">
          <w:rPr>
            <w:rFonts w:asciiTheme="minorHAnsi" w:eastAsiaTheme="minorEastAsia" w:hAnsiTheme="minorHAnsi" w:cstheme="minorBidi"/>
            <w:b w:val="0"/>
            <w:color w:val="auto"/>
            <w:sz w:val="22"/>
            <w:lang w:eastAsia="nl-BE"/>
          </w:rPr>
          <w:tab/>
        </w:r>
        <w:r w:rsidR="00EC7886" w:rsidRPr="00643EEE">
          <w:rPr>
            <w:rStyle w:val="Hyperlink"/>
          </w:rPr>
          <w:t>Beginsituatie en instroom</w:t>
        </w:r>
        <w:r w:rsidR="00EC7886">
          <w:rPr>
            <w:webHidden/>
          </w:rPr>
          <w:tab/>
        </w:r>
        <w:r w:rsidR="00EC7886">
          <w:rPr>
            <w:webHidden/>
          </w:rPr>
          <w:fldChar w:fldCharType="begin"/>
        </w:r>
        <w:r w:rsidR="00EC7886">
          <w:rPr>
            <w:webHidden/>
          </w:rPr>
          <w:instrText xml:space="preserve"> PAGEREF _Toc504553305 \h </w:instrText>
        </w:r>
        <w:r w:rsidR="00EC7886">
          <w:rPr>
            <w:webHidden/>
          </w:rPr>
        </w:r>
        <w:r w:rsidR="00EC7886">
          <w:rPr>
            <w:webHidden/>
          </w:rPr>
          <w:fldChar w:fldCharType="separate"/>
        </w:r>
        <w:r>
          <w:rPr>
            <w:webHidden/>
          </w:rPr>
          <w:t>5</w:t>
        </w:r>
        <w:r w:rsidR="00EC7886">
          <w:rPr>
            <w:webHidden/>
          </w:rPr>
          <w:fldChar w:fldCharType="end"/>
        </w:r>
      </w:hyperlink>
    </w:p>
    <w:p w14:paraId="3AFF74CC" w14:textId="05DC9EF8" w:rsidR="00EC7886" w:rsidRDefault="00D01BC8">
      <w:pPr>
        <w:pStyle w:val="Inhopg1"/>
        <w:rPr>
          <w:rFonts w:asciiTheme="minorHAnsi" w:eastAsiaTheme="minorEastAsia" w:hAnsiTheme="minorHAnsi" w:cstheme="minorBidi"/>
          <w:b w:val="0"/>
          <w:color w:val="auto"/>
          <w:sz w:val="22"/>
          <w:lang w:eastAsia="nl-BE"/>
        </w:rPr>
      </w:pPr>
      <w:hyperlink w:anchor="_Toc504553306" w:history="1">
        <w:r w:rsidR="00EC7886" w:rsidRPr="00643EEE">
          <w:rPr>
            <w:rStyle w:val="Hyperlink"/>
          </w:rPr>
          <w:t>3</w:t>
        </w:r>
        <w:r w:rsidR="00EC7886">
          <w:rPr>
            <w:rFonts w:asciiTheme="minorHAnsi" w:eastAsiaTheme="minorEastAsia" w:hAnsiTheme="minorHAnsi" w:cstheme="minorBidi"/>
            <w:b w:val="0"/>
            <w:color w:val="auto"/>
            <w:sz w:val="22"/>
            <w:lang w:eastAsia="nl-BE"/>
          </w:rPr>
          <w:tab/>
        </w:r>
        <w:r w:rsidR="00EC7886" w:rsidRPr="00643EEE">
          <w:rPr>
            <w:rStyle w:val="Hyperlink"/>
          </w:rPr>
          <w:t>Christelijk mensbeeld</w:t>
        </w:r>
        <w:r w:rsidR="00EC7886">
          <w:rPr>
            <w:webHidden/>
          </w:rPr>
          <w:tab/>
        </w:r>
        <w:r w:rsidR="00EC7886">
          <w:rPr>
            <w:webHidden/>
          </w:rPr>
          <w:fldChar w:fldCharType="begin"/>
        </w:r>
        <w:r w:rsidR="00EC7886">
          <w:rPr>
            <w:webHidden/>
          </w:rPr>
          <w:instrText xml:space="preserve"> PAGEREF _Toc504553306 \h </w:instrText>
        </w:r>
        <w:r w:rsidR="00EC7886">
          <w:rPr>
            <w:webHidden/>
          </w:rPr>
        </w:r>
        <w:r w:rsidR="00EC7886">
          <w:rPr>
            <w:webHidden/>
          </w:rPr>
          <w:fldChar w:fldCharType="separate"/>
        </w:r>
        <w:r>
          <w:rPr>
            <w:webHidden/>
          </w:rPr>
          <w:t>6</w:t>
        </w:r>
        <w:r w:rsidR="00EC7886">
          <w:rPr>
            <w:webHidden/>
          </w:rPr>
          <w:fldChar w:fldCharType="end"/>
        </w:r>
      </w:hyperlink>
    </w:p>
    <w:p w14:paraId="753087A1" w14:textId="3FA14D13" w:rsidR="00EC7886" w:rsidRDefault="00D01BC8">
      <w:pPr>
        <w:pStyle w:val="Inhopg1"/>
        <w:rPr>
          <w:rFonts w:asciiTheme="minorHAnsi" w:eastAsiaTheme="minorEastAsia" w:hAnsiTheme="minorHAnsi" w:cstheme="minorBidi"/>
          <w:b w:val="0"/>
          <w:color w:val="auto"/>
          <w:sz w:val="22"/>
          <w:lang w:eastAsia="nl-BE"/>
        </w:rPr>
      </w:pPr>
      <w:hyperlink w:anchor="_Toc504553307" w:history="1">
        <w:r w:rsidR="00EC7886" w:rsidRPr="00643EEE">
          <w:rPr>
            <w:rStyle w:val="Hyperlink"/>
          </w:rPr>
          <w:t>4</w:t>
        </w:r>
        <w:r w:rsidR="00EC7886">
          <w:rPr>
            <w:rFonts w:asciiTheme="minorHAnsi" w:eastAsiaTheme="minorEastAsia" w:hAnsiTheme="minorHAnsi" w:cstheme="minorBidi"/>
            <w:b w:val="0"/>
            <w:color w:val="auto"/>
            <w:sz w:val="22"/>
            <w:lang w:eastAsia="nl-BE"/>
          </w:rPr>
          <w:tab/>
        </w:r>
        <w:r w:rsidR="00EC7886" w:rsidRPr="00643EEE">
          <w:rPr>
            <w:rStyle w:val="Hyperlink"/>
          </w:rPr>
          <w:t>Doelstellingen</w:t>
        </w:r>
        <w:r w:rsidR="00EC7886">
          <w:rPr>
            <w:webHidden/>
          </w:rPr>
          <w:tab/>
        </w:r>
        <w:r w:rsidR="00EC7886">
          <w:rPr>
            <w:webHidden/>
          </w:rPr>
          <w:fldChar w:fldCharType="begin"/>
        </w:r>
        <w:r w:rsidR="00EC7886">
          <w:rPr>
            <w:webHidden/>
          </w:rPr>
          <w:instrText xml:space="preserve"> PAGEREF _Toc504553307 \h </w:instrText>
        </w:r>
        <w:r w:rsidR="00EC7886">
          <w:rPr>
            <w:webHidden/>
          </w:rPr>
        </w:r>
        <w:r w:rsidR="00EC7886">
          <w:rPr>
            <w:webHidden/>
          </w:rPr>
          <w:fldChar w:fldCharType="separate"/>
        </w:r>
        <w:r>
          <w:rPr>
            <w:webHidden/>
          </w:rPr>
          <w:t>7</w:t>
        </w:r>
        <w:r w:rsidR="00EC7886">
          <w:rPr>
            <w:webHidden/>
          </w:rPr>
          <w:fldChar w:fldCharType="end"/>
        </w:r>
      </w:hyperlink>
    </w:p>
    <w:p w14:paraId="61D01D4D" w14:textId="4185782E" w:rsidR="00EC7886" w:rsidRDefault="00D01BC8">
      <w:pPr>
        <w:pStyle w:val="Inhopg2"/>
        <w:rPr>
          <w:rFonts w:asciiTheme="minorHAnsi" w:eastAsiaTheme="minorEastAsia" w:hAnsiTheme="minorHAnsi" w:cstheme="minorBidi"/>
          <w:color w:val="auto"/>
          <w:sz w:val="22"/>
          <w:szCs w:val="22"/>
          <w:lang w:eastAsia="nl-BE"/>
        </w:rPr>
      </w:pPr>
      <w:hyperlink w:anchor="_Toc504553308" w:history="1">
        <w:r w:rsidR="00EC7886" w:rsidRPr="00643EEE">
          <w:rPr>
            <w:rStyle w:val="Hyperlink"/>
            <w14:scene3d>
              <w14:camera w14:prst="orthographicFront"/>
              <w14:lightRig w14:rig="threePt" w14:dir="t">
                <w14:rot w14:lat="0" w14:lon="0" w14:rev="0"/>
              </w14:lightRig>
            </w14:scene3d>
          </w:rPr>
          <w:t>4.1</w:t>
        </w:r>
        <w:r w:rsidR="00EC7886">
          <w:rPr>
            <w:rFonts w:asciiTheme="minorHAnsi" w:eastAsiaTheme="minorEastAsia" w:hAnsiTheme="minorHAnsi" w:cstheme="minorBidi"/>
            <w:color w:val="auto"/>
            <w:sz w:val="22"/>
            <w:szCs w:val="22"/>
            <w:lang w:eastAsia="nl-BE"/>
          </w:rPr>
          <w:tab/>
        </w:r>
        <w:r w:rsidR="00EC7886" w:rsidRPr="00643EEE">
          <w:rPr>
            <w:rStyle w:val="Hyperlink"/>
          </w:rPr>
          <w:t>De plaats van het land- en tuinbouwbedrijf of andere groene ruimte in zijn omgeving</w:t>
        </w:r>
        <w:r w:rsidR="00EC7886">
          <w:rPr>
            <w:webHidden/>
          </w:rPr>
          <w:tab/>
        </w:r>
        <w:r w:rsidR="00EC7886">
          <w:rPr>
            <w:webHidden/>
          </w:rPr>
          <w:fldChar w:fldCharType="begin"/>
        </w:r>
        <w:r w:rsidR="00EC7886">
          <w:rPr>
            <w:webHidden/>
          </w:rPr>
          <w:instrText xml:space="preserve"> PAGEREF _Toc504553308 \h </w:instrText>
        </w:r>
        <w:r w:rsidR="00EC7886">
          <w:rPr>
            <w:webHidden/>
          </w:rPr>
        </w:r>
        <w:r w:rsidR="00EC7886">
          <w:rPr>
            <w:webHidden/>
          </w:rPr>
          <w:fldChar w:fldCharType="separate"/>
        </w:r>
        <w:r>
          <w:rPr>
            <w:webHidden/>
          </w:rPr>
          <w:t>7</w:t>
        </w:r>
        <w:r w:rsidR="00EC7886">
          <w:rPr>
            <w:webHidden/>
          </w:rPr>
          <w:fldChar w:fldCharType="end"/>
        </w:r>
      </w:hyperlink>
    </w:p>
    <w:p w14:paraId="08010FE2" w14:textId="6301EF99" w:rsidR="00EC7886" w:rsidRDefault="00D01BC8">
      <w:pPr>
        <w:pStyle w:val="Inhopg2"/>
        <w:rPr>
          <w:rFonts w:asciiTheme="minorHAnsi" w:eastAsiaTheme="minorEastAsia" w:hAnsiTheme="minorHAnsi" w:cstheme="minorBidi"/>
          <w:color w:val="auto"/>
          <w:sz w:val="22"/>
          <w:szCs w:val="22"/>
          <w:lang w:eastAsia="nl-BE"/>
        </w:rPr>
      </w:pPr>
      <w:hyperlink w:anchor="_Toc504553309" w:history="1">
        <w:r w:rsidR="00EC7886" w:rsidRPr="00643EEE">
          <w:rPr>
            <w:rStyle w:val="Hyperlink"/>
            <w14:scene3d>
              <w14:camera w14:prst="orthographicFront"/>
              <w14:lightRig w14:rig="threePt" w14:dir="t">
                <w14:rot w14:lat="0" w14:lon="0" w14:rev="0"/>
              </w14:lightRig>
            </w14:scene3d>
          </w:rPr>
          <w:t>4.2</w:t>
        </w:r>
        <w:r w:rsidR="00EC7886">
          <w:rPr>
            <w:rFonts w:asciiTheme="minorHAnsi" w:eastAsiaTheme="minorEastAsia" w:hAnsiTheme="minorHAnsi" w:cstheme="minorBidi"/>
            <w:color w:val="auto"/>
            <w:sz w:val="22"/>
            <w:szCs w:val="22"/>
            <w:lang w:eastAsia="nl-BE"/>
          </w:rPr>
          <w:tab/>
        </w:r>
        <w:r w:rsidR="00EC7886" w:rsidRPr="00643EEE">
          <w:rPr>
            <w:rStyle w:val="Hyperlink"/>
          </w:rPr>
          <w:t>De uitbating van een land- en/of tuinbouwbedrijf</w:t>
        </w:r>
        <w:r w:rsidR="00EC7886">
          <w:rPr>
            <w:webHidden/>
          </w:rPr>
          <w:tab/>
        </w:r>
        <w:r w:rsidR="00EC7886">
          <w:rPr>
            <w:webHidden/>
          </w:rPr>
          <w:fldChar w:fldCharType="begin"/>
        </w:r>
        <w:r w:rsidR="00EC7886">
          <w:rPr>
            <w:webHidden/>
          </w:rPr>
          <w:instrText xml:space="preserve"> PAGEREF _Toc504553309 \h </w:instrText>
        </w:r>
        <w:r w:rsidR="00EC7886">
          <w:rPr>
            <w:webHidden/>
          </w:rPr>
        </w:r>
        <w:r w:rsidR="00EC7886">
          <w:rPr>
            <w:webHidden/>
          </w:rPr>
          <w:fldChar w:fldCharType="separate"/>
        </w:r>
        <w:r>
          <w:rPr>
            <w:webHidden/>
          </w:rPr>
          <w:t>7</w:t>
        </w:r>
        <w:r w:rsidR="00EC7886">
          <w:rPr>
            <w:webHidden/>
          </w:rPr>
          <w:fldChar w:fldCharType="end"/>
        </w:r>
      </w:hyperlink>
    </w:p>
    <w:p w14:paraId="2BCAFCB6" w14:textId="46DF3662" w:rsidR="00EC7886" w:rsidRDefault="00D01BC8">
      <w:pPr>
        <w:pStyle w:val="Inhopg2"/>
        <w:rPr>
          <w:rFonts w:asciiTheme="minorHAnsi" w:eastAsiaTheme="minorEastAsia" w:hAnsiTheme="minorHAnsi" w:cstheme="minorBidi"/>
          <w:color w:val="auto"/>
          <w:sz w:val="22"/>
          <w:szCs w:val="22"/>
          <w:lang w:eastAsia="nl-BE"/>
        </w:rPr>
      </w:pPr>
      <w:hyperlink w:anchor="_Toc504553310" w:history="1">
        <w:r w:rsidR="00EC7886" w:rsidRPr="00643EEE">
          <w:rPr>
            <w:rStyle w:val="Hyperlink"/>
            <w14:scene3d>
              <w14:camera w14:prst="orthographicFront"/>
              <w14:lightRig w14:rig="threePt" w14:dir="t">
                <w14:rot w14:lat="0" w14:lon="0" w14:rev="0"/>
              </w14:lightRig>
            </w14:scene3d>
          </w:rPr>
          <w:t>4.3</w:t>
        </w:r>
        <w:r w:rsidR="00EC7886">
          <w:rPr>
            <w:rFonts w:asciiTheme="minorHAnsi" w:eastAsiaTheme="minorEastAsia" w:hAnsiTheme="minorHAnsi" w:cstheme="minorBidi"/>
            <w:color w:val="auto"/>
            <w:sz w:val="22"/>
            <w:szCs w:val="22"/>
            <w:lang w:eastAsia="nl-BE"/>
          </w:rPr>
          <w:tab/>
        </w:r>
        <w:r w:rsidR="00EC7886" w:rsidRPr="00643EEE">
          <w:rPr>
            <w:rStyle w:val="Hyperlink"/>
          </w:rPr>
          <w:t>De bedrijfsadministratie voor land- en tuinbouwondernemingen</w:t>
        </w:r>
        <w:r w:rsidR="00EC7886">
          <w:rPr>
            <w:webHidden/>
          </w:rPr>
          <w:tab/>
        </w:r>
        <w:r w:rsidR="00EC7886">
          <w:rPr>
            <w:webHidden/>
          </w:rPr>
          <w:fldChar w:fldCharType="begin"/>
        </w:r>
        <w:r w:rsidR="00EC7886">
          <w:rPr>
            <w:webHidden/>
          </w:rPr>
          <w:instrText xml:space="preserve"> PAGEREF _Toc504553310 \h </w:instrText>
        </w:r>
        <w:r w:rsidR="00EC7886">
          <w:rPr>
            <w:webHidden/>
          </w:rPr>
        </w:r>
        <w:r w:rsidR="00EC7886">
          <w:rPr>
            <w:webHidden/>
          </w:rPr>
          <w:fldChar w:fldCharType="separate"/>
        </w:r>
        <w:r>
          <w:rPr>
            <w:webHidden/>
          </w:rPr>
          <w:t>9</w:t>
        </w:r>
        <w:r w:rsidR="00EC7886">
          <w:rPr>
            <w:webHidden/>
          </w:rPr>
          <w:fldChar w:fldCharType="end"/>
        </w:r>
      </w:hyperlink>
    </w:p>
    <w:p w14:paraId="254DA105" w14:textId="42F03E9B" w:rsidR="00EC7886" w:rsidRDefault="00D01BC8">
      <w:pPr>
        <w:pStyle w:val="Inhopg1"/>
        <w:rPr>
          <w:rFonts w:asciiTheme="minorHAnsi" w:eastAsiaTheme="minorEastAsia" w:hAnsiTheme="minorHAnsi" w:cstheme="minorBidi"/>
          <w:b w:val="0"/>
          <w:color w:val="auto"/>
          <w:sz w:val="22"/>
          <w:lang w:eastAsia="nl-BE"/>
        </w:rPr>
      </w:pPr>
      <w:hyperlink w:anchor="_Toc504553311" w:history="1">
        <w:r w:rsidR="00EC7886" w:rsidRPr="00643EEE">
          <w:rPr>
            <w:rStyle w:val="Hyperlink"/>
          </w:rPr>
          <w:t>5</w:t>
        </w:r>
        <w:r w:rsidR="00EC7886">
          <w:rPr>
            <w:rFonts w:asciiTheme="minorHAnsi" w:eastAsiaTheme="minorEastAsia" w:hAnsiTheme="minorHAnsi" w:cstheme="minorBidi"/>
            <w:b w:val="0"/>
            <w:color w:val="auto"/>
            <w:sz w:val="22"/>
            <w:lang w:eastAsia="nl-BE"/>
          </w:rPr>
          <w:tab/>
        </w:r>
        <w:r w:rsidR="00EC7886" w:rsidRPr="00643EEE">
          <w:rPr>
            <w:rStyle w:val="Hyperlink"/>
          </w:rPr>
          <w:t>Minimale materiële vereisten</w:t>
        </w:r>
        <w:r w:rsidR="00EC7886">
          <w:rPr>
            <w:webHidden/>
          </w:rPr>
          <w:tab/>
        </w:r>
        <w:r w:rsidR="00EC7886">
          <w:rPr>
            <w:webHidden/>
          </w:rPr>
          <w:fldChar w:fldCharType="begin"/>
        </w:r>
        <w:r w:rsidR="00EC7886">
          <w:rPr>
            <w:webHidden/>
          </w:rPr>
          <w:instrText xml:space="preserve"> PAGEREF _Toc504553311 \h </w:instrText>
        </w:r>
        <w:r w:rsidR="00EC7886">
          <w:rPr>
            <w:webHidden/>
          </w:rPr>
        </w:r>
        <w:r w:rsidR="00EC7886">
          <w:rPr>
            <w:webHidden/>
          </w:rPr>
          <w:fldChar w:fldCharType="separate"/>
        </w:r>
        <w:r>
          <w:rPr>
            <w:webHidden/>
          </w:rPr>
          <w:t>11</w:t>
        </w:r>
        <w:r w:rsidR="00EC7886">
          <w:rPr>
            <w:webHidden/>
          </w:rPr>
          <w:fldChar w:fldCharType="end"/>
        </w:r>
      </w:hyperlink>
    </w:p>
    <w:p w14:paraId="2E26FA8F" w14:textId="7EA98B33" w:rsidR="00EC7886" w:rsidRDefault="00D01BC8">
      <w:pPr>
        <w:pStyle w:val="Inhopg1"/>
        <w:rPr>
          <w:rFonts w:asciiTheme="minorHAnsi" w:eastAsiaTheme="minorEastAsia" w:hAnsiTheme="minorHAnsi" w:cstheme="minorBidi"/>
          <w:b w:val="0"/>
          <w:color w:val="auto"/>
          <w:sz w:val="22"/>
          <w:lang w:eastAsia="nl-BE"/>
        </w:rPr>
      </w:pPr>
      <w:hyperlink w:anchor="_Toc504553312" w:history="1">
        <w:r w:rsidR="00EC7886" w:rsidRPr="00643EEE">
          <w:rPr>
            <w:rStyle w:val="Hyperlink"/>
          </w:rPr>
          <w:t>6</w:t>
        </w:r>
        <w:r w:rsidR="00EC7886">
          <w:rPr>
            <w:rFonts w:asciiTheme="minorHAnsi" w:eastAsiaTheme="minorEastAsia" w:hAnsiTheme="minorHAnsi" w:cstheme="minorBidi"/>
            <w:b w:val="0"/>
            <w:color w:val="auto"/>
            <w:sz w:val="22"/>
            <w:lang w:eastAsia="nl-BE"/>
          </w:rPr>
          <w:tab/>
        </w:r>
        <w:r w:rsidR="00EC7886" w:rsidRPr="00643EEE">
          <w:rPr>
            <w:rStyle w:val="Hyperlink"/>
          </w:rPr>
          <w:t>Pedagogisch-didactische wenken</w:t>
        </w:r>
        <w:r w:rsidR="00EC7886">
          <w:rPr>
            <w:webHidden/>
          </w:rPr>
          <w:tab/>
        </w:r>
        <w:r w:rsidR="00EC7886">
          <w:rPr>
            <w:webHidden/>
          </w:rPr>
          <w:fldChar w:fldCharType="begin"/>
        </w:r>
        <w:r w:rsidR="00EC7886">
          <w:rPr>
            <w:webHidden/>
          </w:rPr>
          <w:instrText xml:space="preserve"> PAGEREF _Toc504553312 \h </w:instrText>
        </w:r>
        <w:r w:rsidR="00EC7886">
          <w:rPr>
            <w:webHidden/>
          </w:rPr>
        </w:r>
        <w:r w:rsidR="00EC7886">
          <w:rPr>
            <w:webHidden/>
          </w:rPr>
          <w:fldChar w:fldCharType="separate"/>
        </w:r>
        <w:r>
          <w:rPr>
            <w:webHidden/>
          </w:rPr>
          <w:t>12</w:t>
        </w:r>
        <w:r w:rsidR="00EC7886">
          <w:rPr>
            <w:webHidden/>
          </w:rPr>
          <w:fldChar w:fldCharType="end"/>
        </w:r>
      </w:hyperlink>
    </w:p>
    <w:p w14:paraId="28670D34" w14:textId="55F14C5A" w:rsidR="00EC7886" w:rsidRDefault="00D01BC8">
      <w:pPr>
        <w:pStyle w:val="Inhopg2"/>
        <w:rPr>
          <w:rFonts w:asciiTheme="minorHAnsi" w:eastAsiaTheme="minorEastAsia" w:hAnsiTheme="minorHAnsi" w:cstheme="minorBidi"/>
          <w:color w:val="auto"/>
          <w:sz w:val="22"/>
          <w:szCs w:val="22"/>
          <w:lang w:eastAsia="nl-BE"/>
        </w:rPr>
      </w:pPr>
      <w:hyperlink w:anchor="_Toc504553313" w:history="1">
        <w:r w:rsidR="00EC7886" w:rsidRPr="00643EEE">
          <w:rPr>
            <w:rStyle w:val="Hyperlink"/>
            <w14:scene3d>
              <w14:camera w14:prst="orthographicFront"/>
              <w14:lightRig w14:rig="threePt" w14:dir="t">
                <w14:rot w14:lat="0" w14:lon="0" w14:rev="0"/>
              </w14:lightRig>
            </w14:scene3d>
          </w:rPr>
          <w:t>6.1</w:t>
        </w:r>
        <w:r w:rsidR="00EC7886">
          <w:rPr>
            <w:rFonts w:asciiTheme="minorHAnsi" w:eastAsiaTheme="minorEastAsia" w:hAnsiTheme="minorHAnsi" w:cstheme="minorBidi"/>
            <w:color w:val="auto"/>
            <w:sz w:val="22"/>
            <w:szCs w:val="22"/>
            <w:lang w:eastAsia="nl-BE"/>
          </w:rPr>
          <w:tab/>
        </w:r>
        <w:r w:rsidR="00EC7886" w:rsidRPr="00643EEE">
          <w:rPr>
            <w:rStyle w:val="Hyperlink"/>
          </w:rPr>
          <w:t>Taalbeleid</w:t>
        </w:r>
        <w:r w:rsidR="00EC7886">
          <w:rPr>
            <w:webHidden/>
          </w:rPr>
          <w:tab/>
        </w:r>
        <w:r w:rsidR="00EC7886">
          <w:rPr>
            <w:webHidden/>
          </w:rPr>
          <w:fldChar w:fldCharType="begin"/>
        </w:r>
        <w:r w:rsidR="00EC7886">
          <w:rPr>
            <w:webHidden/>
          </w:rPr>
          <w:instrText xml:space="preserve"> PAGEREF _Toc504553313 \h </w:instrText>
        </w:r>
        <w:r w:rsidR="00EC7886">
          <w:rPr>
            <w:webHidden/>
          </w:rPr>
        </w:r>
        <w:r w:rsidR="00EC7886">
          <w:rPr>
            <w:webHidden/>
          </w:rPr>
          <w:fldChar w:fldCharType="separate"/>
        </w:r>
        <w:r>
          <w:rPr>
            <w:webHidden/>
          </w:rPr>
          <w:t>12</w:t>
        </w:r>
        <w:r w:rsidR="00EC7886">
          <w:rPr>
            <w:webHidden/>
          </w:rPr>
          <w:fldChar w:fldCharType="end"/>
        </w:r>
      </w:hyperlink>
    </w:p>
    <w:p w14:paraId="147241C9" w14:textId="316313CB" w:rsidR="00EC7886" w:rsidRDefault="00D01BC8">
      <w:pPr>
        <w:pStyle w:val="Inhopg2"/>
        <w:rPr>
          <w:rFonts w:asciiTheme="minorHAnsi" w:eastAsiaTheme="minorEastAsia" w:hAnsiTheme="minorHAnsi" w:cstheme="minorBidi"/>
          <w:color w:val="auto"/>
          <w:sz w:val="22"/>
          <w:szCs w:val="22"/>
          <w:lang w:eastAsia="nl-BE"/>
        </w:rPr>
      </w:pPr>
      <w:hyperlink w:anchor="_Toc504553314" w:history="1">
        <w:r w:rsidR="00EC7886" w:rsidRPr="00643EEE">
          <w:rPr>
            <w:rStyle w:val="Hyperlink"/>
            <w14:scene3d>
              <w14:camera w14:prst="orthographicFront"/>
              <w14:lightRig w14:rig="threePt" w14:dir="t">
                <w14:rot w14:lat="0" w14:lon="0" w14:rev="0"/>
              </w14:lightRig>
            </w14:scene3d>
          </w:rPr>
          <w:t>6.2</w:t>
        </w:r>
        <w:r w:rsidR="00EC7886">
          <w:rPr>
            <w:rFonts w:asciiTheme="minorHAnsi" w:eastAsiaTheme="minorEastAsia" w:hAnsiTheme="minorHAnsi" w:cstheme="minorBidi"/>
            <w:color w:val="auto"/>
            <w:sz w:val="22"/>
            <w:szCs w:val="22"/>
            <w:lang w:eastAsia="nl-BE"/>
          </w:rPr>
          <w:tab/>
        </w:r>
        <w:r w:rsidR="00EC7886" w:rsidRPr="00643EEE">
          <w:rPr>
            <w:rStyle w:val="Hyperlink"/>
          </w:rPr>
          <w:t>Evaluatie</w:t>
        </w:r>
        <w:r w:rsidR="00EC7886">
          <w:rPr>
            <w:webHidden/>
          </w:rPr>
          <w:tab/>
        </w:r>
        <w:r w:rsidR="00EC7886">
          <w:rPr>
            <w:webHidden/>
          </w:rPr>
          <w:fldChar w:fldCharType="begin"/>
        </w:r>
        <w:r w:rsidR="00EC7886">
          <w:rPr>
            <w:webHidden/>
          </w:rPr>
          <w:instrText xml:space="preserve"> PAGEREF _Toc504553314 \h </w:instrText>
        </w:r>
        <w:r w:rsidR="00EC7886">
          <w:rPr>
            <w:webHidden/>
          </w:rPr>
        </w:r>
        <w:r w:rsidR="00EC7886">
          <w:rPr>
            <w:webHidden/>
          </w:rPr>
          <w:fldChar w:fldCharType="separate"/>
        </w:r>
        <w:r>
          <w:rPr>
            <w:webHidden/>
          </w:rPr>
          <w:t>12</w:t>
        </w:r>
        <w:r w:rsidR="00EC7886">
          <w:rPr>
            <w:webHidden/>
          </w:rPr>
          <w:fldChar w:fldCharType="end"/>
        </w:r>
      </w:hyperlink>
    </w:p>
    <w:p w14:paraId="7426E8DA" w14:textId="79F59E51" w:rsidR="009C4975" w:rsidRDefault="00A228E2">
      <w:pPr>
        <w:rPr>
          <w:rFonts w:ascii="Trebuchet MS" w:hAnsi="Trebuchet MS" w:cs="Arial"/>
          <w:sz w:val="28"/>
        </w:rPr>
      </w:pPr>
      <w:r>
        <w:rPr>
          <w:rFonts w:ascii="Trebuchet MS" w:hAnsi="Trebuchet MS" w:cs="Arial"/>
          <w:noProof/>
          <w:color w:val="404040" w:themeColor="text1" w:themeTint="BF"/>
          <w:sz w:val="28"/>
        </w:rPr>
        <w:fldChar w:fldCharType="end"/>
      </w:r>
    </w:p>
    <w:p w14:paraId="13BFF653" w14:textId="77777777" w:rsidR="00796EB4" w:rsidRPr="00B36C56" w:rsidRDefault="00796EB4">
      <w:pPr>
        <w:rPr>
          <w:rFonts w:ascii="Trebuchet MS" w:hAnsi="Trebuchet MS" w:cs="Arial"/>
        </w:rPr>
      </w:pPr>
    </w:p>
    <w:p w14:paraId="46597CD5" w14:textId="77777777" w:rsidR="00A0235A" w:rsidRPr="00B36C56" w:rsidRDefault="00A0235A">
      <w:pPr>
        <w:rPr>
          <w:rFonts w:ascii="Trebuchet MS" w:hAnsi="Trebuchet MS" w:cs="Arial"/>
        </w:rPr>
      </w:pPr>
    </w:p>
    <w:p w14:paraId="7216D76F" w14:textId="77777777" w:rsidR="00A0235A" w:rsidRPr="00B36C56" w:rsidRDefault="00A0235A">
      <w:pPr>
        <w:rPr>
          <w:rFonts w:ascii="Trebuchet MS" w:hAnsi="Trebuchet MS" w:cs="Arial"/>
        </w:rPr>
      </w:pPr>
    </w:p>
    <w:p w14:paraId="7153B847" w14:textId="77777777" w:rsidR="00A0235A" w:rsidRPr="00B36C56" w:rsidRDefault="00A0235A">
      <w:pPr>
        <w:rPr>
          <w:rFonts w:ascii="Trebuchet MS" w:hAnsi="Trebuchet MS" w:cs="Arial"/>
        </w:rPr>
      </w:pPr>
    </w:p>
    <w:p w14:paraId="33D17ED8" w14:textId="77777777" w:rsidR="00A0235A" w:rsidRPr="00B36C56" w:rsidRDefault="00A0235A">
      <w:pPr>
        <w:rPr>
          <w:rFonts w:ascii="Trebuchet MS" w:hAnsi="Trebuchet MS" w:cs="Arial"/>
        </w:rPr>
      </w:pPr>
    </w:p>
    <w:p w14:paraId="06FBF279" w14:textId="77777777" w:rsidR="00A0235A" w:rsidRPr="00B36C56" w:rsidRDefault="00A0235A">
      <w:pPr>
        <w:rPr>
          <w:rFonts w:ascii="Trebuchet MS" w:hAnsi="Trebuchet MS" w:cs="Arial"/>
        </w:rPr>
      </w:pPr>
    </w:p>
    <w:p w14:paraId="0A91C2CF" w14:textId="77777777" w:rsidR="00A0235A" w:rsidRPr="00B36C56" w:rsidRDefault="00A0235A">
      <w:pPr>
        <w:rPr>
          <w:rFonts w:ascii="Trebuchet MS" w:hAnsi="Trebuchet MS" w:cs="Arial"/>
        </w:rPr>
      </w:pPr>
    </w:p>
    <w:p w14:paraId="14EB312E" w14:textId="77777777" w:rsidR="00A0235A" w:rsidRPr="00B36C56" w:rsidRDefault="00A0235A">
      <w:pPr>
        <w:rPr>
          <w:rFonts w:ascii="Trebuchet MS" w:hAnsi="Trebuchet MS" w:cs="Arial"/>
        </w:rPr>
      </w:pPr>
    </w:p>
    <w:p w14:paraId="1DCA6B1C" w14:textId="77777777" w:rsidR="00A0235A" w:rsidRPr="00B36C56" w:rsidRDefault="00A0235A">
      <w:pPr>
        <w:rPr>
          <w:rFonts w:ascii="Trebuchet MS" w:hAnsi="Trebuchet MS" w:cs="Arial"/>
        </w:rPr>
      </w:pPr>
    </w:p>
    <w:p w14:paraId="329AA745" w14:textId="77777777" w:rsidR="00067398" w:rsidRDefault="00067398" w:rsidP="00E53396">
      <w:pPr>
        <w:pStyle w:val="LPTekst"/>
      </w:pPr>
    </w:p>
    <w:p w14:paraId="720FD1A3" w14:textId="77777777" w:rsidR="00A0235A" w:rsidRPr="00B36C56" w:rsidRDefault="00A0235A" w:rsidP="00E53396">
      <w:pPr>
        <w:pStyle w:val="LPTekst"/>
      </w:pPr>
    </w:p>
    <w:p w14:paraId="63EA56AB" w14:textId="77777777" w:rsidR="00D85EE2" w:rsidRPr="00C04FF1" w:rsidRDefault="001A6E2F" w:rsidP="00C04FF1">
      <w:pPr>
        <w:pStyle w:val="LPKop1"/>
      </w:pPr>
      <w:bookmarkStart w:id="0" w:name="_Toc504553300"/>
      <w:r w:rsidRPr="00C04FF1">
        <w:lastRenderedPageBreak/>
        <w:t>I</w:t>
      </w:r>
      <w:r w:rsidR="00DA3AAF" w:rsidRPr="00C04FF1">
        <w:t>nleiding en situering van het leerplan</w:t>
      </w:r>
      <w:bookmarkEnd w:id="0"/>
    </w:p>
    <w:p w14:paraId="300BD316" w14:textId="77777777" w:rsidR="00D97549" w:rsidRPr="00D85EE2" w:rsidRDefault="00D85EE2" w:rsidP="00FB2E53">
      <w:pPr>
        <w:pStyle w:val="LPKop2"/>
      </w:pPr>
      <w:bookmarkStart w:id="1" w:name="_Toc504553301"/>
      <w:r w:rsidRPr="00FB2E53">
        <w:t>Plaats</w:t>
      </w:r>
      <w:r w:rsidRPr="00D85EE2">
        <w:t xml:space="preserve"> in de lessentabel</w:t>
      </w:r>
      <w:bookmarkEnd w:id="1"/>
      <w:r w:rsidR="00DA3AAF" w:rsidRPr="00D85EE2">
        <w:t xml:space="preserve"> </w:t>
      </w:r>
    </w:p>
    <w:p w14:paraId="50ADBB39" w14:textId="77777777" w:rsidR="00ED3E7F" w:rsidRPr="00B36C56" w:rsidRDefault="00ED3E7F" w:rsidP="00E53396">
      <w:pPr>
        <w:pStyle w:val="LPTekst"/>
      </w:pPr>
      <w:r w:rsidRPr="00B36C56">
        <w:t xml:space="preserve">Zie </w:t>
      </w:r>
      <w:hyperlink r:id="rId10" w:history="1">
        <w:r w:rsidR="00E25B2B" w:rsidRPr="00E25B2B">
          <w:rPr>
            <w:rStyle w:val="Hyperlink"/>
            <w:color w:val="404040" w:themeColor="text1" w:themeTint="BF"/>
          </w:rPr>
          <w:t>www.katholiekonderwijs.vlaanderen</w:t>
        </w:r>
      </w:hyperlink>
      <w:r w:rsidR="00F97414">
        <w:t xml:space="preserve"> bij leerplannen &amp; lessentabellen</w:t>
      </w:r>
      <w:r w:rsidRPr="00B36C56">
        <w:t>.</w:t>
      </w:r>
    </w:p>
    <w:p w14:paraId="33F45772" w14:textId="0E821404" w:rsidR="009C4975" w:rsidRDefault="00D3064B" w:rsidP="00A825B0">
      <w:pPr>
        <w:pStyle w:val="LPKop2"/>
      </w:pPr>
      <w:bookmarkStart w:id="2" w:name="_Toc504553302"/>
      <w:r>
        <w:t>Aanleiding tot de vernieuwing</w:t>
      </w:r>
      <w:bookmarkEnd w:id="2"/>
    </w:p>
    <w:p w14:paraId="540E7961" w14:textId="3DAE46E5" w:rsidR="00461A03" w:rsidRDefault="00461A03" w:rsidP="0080230C">
      <w:pPr>
        <w:pStyle w:val="LPTekst"/>
        <w:jc w:val="left"/>
      </w:pPr>
      <w:r w:rsidRPr="00461A03">
        <w:t>De Vlaamse regering besliste op de ministerraad van 26 januari 2018 h</w:t>
      </w:r>
      <w:r w:rsidR="00815F4E">
        <w:t>aar</w:t>
      </w:r>
      <w:bookmarkStart w:id="3" w:name="_GoBack"/>
      <w:bookmarkEnd w:id="3"/>
      <w:r w:rsidRPr="00461A03">
        <w:t xml:space="preserve"> principiële goedkeuring te geven aan de opheffing van de wettelijke vereiste basiskennis bedrijfsbeheer vanaf 1 september 2018.</w:t>
      </w:r>
    </w:p>
    <w:p w14:paraId="5FEE26A4" w14:textId="739C73AC" w:rsidR="0080230C" w:rsidRPr="00693247" w:rsidRDefault="0080230C" w:rsidP="0080230C">
      <w:pPr>
        <w:pStyle w:val="LPTekst"/>
        <w:jc w:val="left"/>
      </w:pPr>
      <w:r w:rsidRPr="00693247">
        <w:t xml:space="preserve">Het opheffen van de wettelijke verplichtingen </w:t>
      </w:r>
      <w:r w:rsidR="007F0EF4">
        <w:t xml:space="preserve">met betrekking tot </w:t>
      </w:r>
      <w:r w:rsidRPr="00693247">
        <w:t>het attest bedrijfsbeheer biedt de mogelijkheid om het kader waarin toekomstige ondernemers worden opgeleid beter af te stemmen op de noden uit het veld en een praktijkgerichte</w:t>
      </w:r>
      <w:r w:rsidR="007F0EF4">
        <w:t>re</w:t>
      </w:r>
      <w:r w:rsidRPr="00693247">
        <w:t xml:space="preserve"> benadering te hanteren.</w:t>
      </w:r>
    </w:p>
    <w:p w14:paraId="0565D89B" w14:textId="338AFDA3" w:rsidR="0080230C" w:rsidRDefault="0080230C" w:rsidP="0080230C">
      <w:pPr>
        <w:pStyle w:val="LPTekst"/>
        <w:jc w:val="left"/>
      </w:pPr>
      <w:r w:rsidRPr="00693247">
        <w:t xml:space="preserve">Katholiek Onderwijs Vlaanderen wil in de toekomst vooral de ontwikkeling van ondernemerschapscompetenties beklemtonen. De klemtoon ligt op </w:t>
      </w:r>
      <w:r w:rsidR="007F0EF4">
        <w:t xml:space="preserve">de </w:t>
      </w:r>
      <w:r w:rsidRPr="00693247">
        <w:t>creativiteit in het uitwerken van een project en het beheer van het project om doelstellingen te verwezenlijken.</w:t>
      </w:r>
    </w:p>
    <w:p w14:paraId="6AE9C256" w14:textId="77777777" w:rsidR="007F0EF4" w:rsidRPr="007F0EF4" w:rsidRDefault="007F0EF4" w:rsidP="007F0EF4">
      <w:pPr>
        <w:pStyle w:val="LPTekst"/>
        <w:spacing w:after="120"/>
        <w:jc w:val="left"/>
      </w:pPr>
      <w:r w:rsidRPr="007F0EF4">
        <w:t>Het oude leerplan Toegepaste economie voor de derde graad studiegebied Land- en Tuinbouw 2008/7841/062 wordt vervangen door twee nieuwe leerplannen:</w:t>
      </w:r>
    </w:p>
    <w:p w14:paraId="24D1488B" w14:textId="77777777" w:rsidR="007F0EF4" w:rsidRPr="007F0EF4" w:rsidRDefault="007F0EF4" w:rsidP="007F0EF4">
      <w:pPr>
        <w:pStyle w:val="Opsomming1"/>
        <w:spacing w:after="240" w:line="240" w:lineRule="auto"/>
        <w:ind w:left="357" w:hanging="357"/>
        <w:rPr>
          <w:color w:val="404040" w:themeColor="text1" w:themeTint="BF"/>
        </w:rPr>
      </w:pPr>
      <w:r w:rsidRPr="007F0EF4">
        <w:rPr>
          <w:color w:val="404040" w:themeColor="text1" w:themeTint="BF"/>
        </w:rPr>
        <w:t>het leerplan Ondernemend Project 2018/13.758/010 met de focus op de ontwikkeling van ondernemerschapscompetenties;</w:t>
      </w:r>
    </w:p>
    <w:p w14:paraId="0BD8B42C" w14:textId="77777777" w:rsidR="007F0EF4" w:rsidRPr="007F0EF4" w:rsidRDefault="007F0EF4" w:rsidP="007F0EF4">
      <w:pPr>
        <w:pStyle w:val="Opsomming1"/>
        <w:numPr>
          <w:ilvl w:val="0"/>
          <w:numId w:val="0"/>
        </w:numPr>
        <w:spacing w:after="240" w:line="240" w:lineRule="auto"/>
        <w:ind w:left="357"/>
        <w:rPr>
          <w:color w:val="404040" w:themeColor="text1" w:themeTint="BF"/>
        </w:rPr>
      </w:pPr>
    </w:p>
    <w:p w14:paraId="7631124E" w14:textId="446D02DE" w:rsidR="007F0EF4" w:rsidRPr="00693247" w:rsidRDefault="007F0EF4" w:rsidP="0080230C">
      <w:pPr>
        <w:pStyle w:val="Opsomming1"/>
        <w:spacing w:line="240" w:lineRule="auto"/>
        <w:ind w:left="357" w:hanging="357"/>
      </w:pPr>
      <w:r w:rsidRPr="007F0EF4">
        <w:rPr>
          <w:color w:val="404040" w:themeColor="text1" w:themeTint="BF"/>
        </w:rPr>
        <w:t>het leerplan Toegepaste economie 2018/13.758/009 met de focus op aspecten van land- en tuinbouweconomie</w:t>
      </w:r>
      <w:r>
        <w:t>.</w:t>
      </w:r>
    </w:p>
    <w:p w14:paraId="6DD5B4BF" w14:textId="77777777" w:rsidR="00F874FD" w:rsidRDefault="00F874FD" w:rsidP="00F874FD">
      <w:pPr>
        <w:pStyle w:val="LPKop2"/>
      </w:pPr>
      <w:bookmarkStart w:id="4" w:name="_Toc504553303"/>
      <w:r>
        <w:t>Visie op het leerplan</w:t>
      </w:r>
      <w:bookmarkEnd w:id="4"/>
    </w:p>
    <w:p w14:paraId="3A83F8F3" w14:textId="77777777" w:rsidR="001015D0" w:rsidRPr="00360901" w:rsidRDefault="001015D0" w:rsidP="00AF1DA2">
      <w:pPr>
        <w:pStyle w:val="LPTekst"/>
        <w:jc w:val="left"/>
      </w:pPr>
      <w:r w:rsidRPr="00360901">
        <w:t>Onderhavig leerplan Toegepaste economie, beklemtoont aanvullende economische elementen bij het studierichtingsgerichte leerplan voor volgende studierichtingen uit het studiegebied Land- en tuinbouw:</w:t>
      </w:r>
    </w:p>
    <w:p w14:paraId="31AE69C8" w14:textId="77777777" w:rsidR="007F0EF4" w:rsidRPr="007F0EF4" w:rsidRDefault="007F0EF4" w:rsidP="007F0EF4">
      <w:pPr>
        <w:pStyle w:val="LPTekst"/>
        <w:spacing w:after="120"/>
        <w:rPr>
          <w:b/>
          <w:bCs/>
          <w:i/>
          <w:sz w:val="24"/>
          <w:szCs w:val="24"/>
        </w:rPr>
      </w:pPr>
      <w:r w:rsidRPr="007F0EF4">
        <w:rPr>
          <w:b/>
          <w:i/>
          <w:sz w:val="24"/>
          <w:szCs w:val="24"/>
        </w:rPr>
        <w:t>3de graad bso</w:t>
      </w:r>
    </w:p>
    <w:p w14:paraId="0B1CF9E6" w14:textId="77777777" w:rsidR="007F0EF4" w:rsidRPr="007F0EF4" w:rsidRDefault="007F0EF4" w:rsidP="007F0EF4">
      <w:pPr>
        <w:pStyle w:val="Opsomming1"/>
        <w:spacing w:after="120" w:line="240" w:lineRule="auto"/>
        <w:ind w:left="357" w:hanging="357"/>
        <w:rPr>
          <w:color w:val="404040" w:themeColor="text1" w:themeTint="BF"/>
        </w:rPr>
      </w:pPr>
      <w:r w:rsidRPr="007F0EF4">
        <w:rPr>
          <w:color w:val="404040" w:themeColor="text1" w:themeTint="BF"/>
        </w:rPr>
        <w:t>Landbouw</w:t>
      </w:r>
    </w:p>
    <w:p w14:paraId="71AB90AB" w14:textId="77777777" w:rsidR="007F0EF4" w:rsidRPr="007F0EF4" w:rsidRDefault="007F0EF4" w:rsidP="007F0EF4">
      <w:pPr>
        <w:pStyle w:val="Opsomming1"/>
        <w:spacing w:after="120" w:line="240" w:lineRule="auto"/>
        <w:ind w:left="357" w:hanging="357"/>
        <w:rPr>
          <w:color w:val="404040" w:themeColor="text1" w:themeTint="BF"/>
        </w:rPr>
      </w:pPr>
      <w:r w:rsidRPr="007F0EF4">
        <w:rPr>
          <w:color w:val="404040" w:themeColor="text1" w:themeTint="BF"/>
        </w:rPr>
        <w:t>Tuinbouw en groenvoorziening</w:t>
      </w:r>
    </w:p>
    <w:p w14:paraId="1BCF0E87" w14:textId="77777777" w:rsidR="00EC7886" w:rsidRDefault="00EC7886" w:rsidP="007F0EF4">
      <w:pPr>
        <w:pStyle w:val="LPTekst"/>
        <w:rPr>
          <w:b/>
          <w:bCs/>
          <w:i/>
          <w:sz w:val="24"/>
          <w:szCs w:val="24"/>
        </w:rPr>
      </w:pPr>
    </w:p>
    <w:p w14:paraId="710A43AC" w14:textId="77777777" w:rsidR="00EC7886" w:rsidRDefault="00EC7886" w:rsidP="007F0EF4">
      <w:pPr>
        <w:pStyle w:val="LPTekst"/>
        <w:rPr>
          <w:b/>
          <w:bCs/>
          <w:i/>
          <w:sz w:val="24"/>
          <w:szCs w:val="24"/>
        </w:rPr>
      </w:pPr>
    </w:p>
    <w:p w14:paraId="65646BE9" w14:textId="77777777" w:rsidR="00EC7886" w:rsidRDefault="00EC7886" w:rsidP="007F0EF4">
      <w:pPr>
        <w:pStyle w:val="LPTekst"/>
        <w:rPr>
          <w:b/>
          <w:bCs/>
          <w:i/>
          <w:sz w:val="24"/>
          <w:szCs w:val="24"/>
        </w:rPr>
      </w:pPr>
    </w:p>
    <w:p w14:paraId="51EA7ECE" w14:textId="6F387EC6" w:rsidR="007F0EF4" w:rsidRPr="007F0EF4" w:rsidRDefault="00EC7886" w:rsidP="007F0EF4">
      <w:pPr>
        <w:pStyle w:val="LPTekst"/>
        <w:rPr>
          <w:sz w:val="24"/>
          <w:szCs w:val="24"/>
        </w:rPr>
      </w:pPr>
      <w:r>
        <w:rPr>
          <w:b/>
          <w:bCs/>
          <w:i/>
          <w:sz w:val="24"/>
          <w:szCs w:val="24"/>
        </w:rPr>
        <w:t xml:space="preserve">met mogelijke uitbreiding naar de </w:t>
      </w:r>
      <w:r w:rsidR="007F0EF4" w:rsidRPr="007F0EF4">
        <w:rPr>
          <w:b/>
          <w:bCs/>
          <w:i/>
          <w:sz w:val="24"/>
          <w:szCs w:val="24"/>
        </w:rPr>
        <w:t>3de graad bso, 3de leerjaar</w:t>
      </w:r>
    </w:p>
    <w:p w14:paraId="2C0F924F" w14:textId="77777777" w:rsidR="007F0EF4" w:rsidRPr="007F0EF4" w:rsidRDefault="007F0EF4" w:rsidP="007F0EF4">
      <w:pPr>
        <w:pStyle w:val="Opsomming1"/>
        <w:spacing w:after="120" w:line="240" w:lineRule="auto"/>
        <w:ind w:left="357" w:hanging="357"/>
        <w:rPr>
          <w:color w:val="404040" w:themeColor="text1" w:themeTint="BF"/>
        </w:rPr>
      </w:pPr>
      <w:r w:rsidRPr="007F0EF4">
        <w:rPr>
          <w:color w:val="404040" w:themeColor="text1" w:themeTint="BF"/>
        </w:rPr>
        <w:t>Land- en tuinbouwmechanisatie</w:t>
      </w:r>
    </w:p>
    <w:p w14:paraId="6C6CA2A2" w14:textId="77777777" w:rsidR="007F0EF4" w:rsidRPr="007F0EF4" w:rsidRDefault="007F0EF4" w:rsidP="007F0EF4">
      <w:pPr>
        <w:pStyle w:val="Opsomming1"/>
        <w:spacing w:after="120" w:line="240" w:lineRule="auto"/>
        <w:ind w:left="360"/>
        <w:rPr>
          <w:color w:val="404040" w:themeColor="text1" w:themeTint="BF"/>
        </w:rPr>
      </w:pPr>
      <w:r w:rsidRPr="007F0EF4">
        <w:rPr>
          <w:color w:val="404040" w:themeColor="text1" w:themeTint="BF"/>
        </w:rPr>
        <w:t>Tuinaanleg en -onderhoud</w:t>
      </w:r>
    </w:p>
    <w:p w14:paraId="1EA81B10" w14:textId="77777777" w:rsidR="007F0EF4" w:rsidRPr="007F0EF4" w:rsidRDefault="007F0EF4" w:rsidP="007F0EF4">
      <w:pPr>
        <w:pStyle w:val="Opsomming1"/>
        <w:spacing w:after="120" w:line="240" w:lineRule="auto"/>
        <w:ind w:left="360"/>
        <w:rPr>
          <w:color w:val="404040" w:themeColor="text1" w:themeTint="BF"/>
        </w:rPr>
      </w:pPr>
      <w:r w:rsidRPr="007F0EF4">
        <w:rPr>
          <w:color w:val="404040" w:themeColor="text1" w:themeTint="BF"/>
        </w:rPr>
        <w:t>Tuinbouwproductie</w:t>
      </w:r>
    </w:p>
    <w:p w14:paraId="3222F22E" w14:textId="77777777" w:rsidR="007F0EF4" w:rsidRPr="007F0EF4" w:rsidRDefault="007F0EF4" w:rsidP="007F0EF4">
      <w:pPr>
        <w:pStyle w:val="Opsomming1"/>
        <w:spacing w:after="120" w:line="240" w:lineRule="auto"/>
        <w:ind w:left="360"/>
        <w:rPr>
          <w:color w:val="404040" w:themeColor="text1" w:themeTint="BF"/>
        </w:rPr>
      </w:pPr>
      <w:r w:rsidRPr="007F0EF4">
        <w:rPr>
          <w:color w:val="404040" w:themeColor="text1" w:themeTint="BF"/>
        </w:rPr>
        <w:t>Veehouderij en landbouwteelten</w:t>
      </w:r>
    </w:p>
    <w:p w14:paraId="49EB953D" w14:textId="77777777" w:rsidR="00EC7886" w:rsidRDefault="00EC7886" w:rsidP="007F0EF4">
      <w:pPr>
        <w:pStyle w:val="LPTekst"/>
        <w:spacing w:after="120"/>
        <w:rPr>
          <w:b/>
          <w:i/>
          <w:sz w:val="24"/>
          <w:szCs w:val="24"/>
        </w:rPr>
      </w:pPr>
    </w:p>
    <w:p w14:paraId="5A2616F1" w14:textId="1AC31AE5" w:rsidR="007F0EF4" w:rsidRPr="00DF7780" w:rsidRDefault="007F0EF4" w:rsidP="007F0EF4">
      <w:pPr>
        <w:pStyle w:val="LPTekst"/>
        <w:spacing w:after="120"/>
        <w:rPr>
          <w:b/>
          <w:bCs/>
          <w:i/>
          <w:sz w:val="24"/>
          <w:szCs w:val="24"/>
        </w:rPr>
      </w:pPr>
      <w:r w:rsidRPr="00DF7780">
        <w:rPr>
          <w:b/>
          <w:i/>
          <w:sz w:val="24"/>
          <w:szCs w:val="24"/>
        </w:rPr>
        <w:t xml:space="preserve">3de graad tso, 1ste en 2de leerjaar </w:t>
      </w:r>
    </w:p>
    <w:p w14:paraId="024B08BA" w14:textId="77777777" w:rsidR="007F0EF4" w:rsidRPr="00A57176" w:rsidRDefault="007F0EF4" w:rsidP="007F0EF4">
      <w:pPr>
        <w:pStyle w:val="Opsomming1"/>
        <w:spacing w:after="120" w:line="240" w:lineRule="auto"/>
        <w:ind w:left="357" w:hanging="357"/>
      </w:pPr>
      <w:r w:rsidRPr="00A57176">
        <w:t>Dier- en landbouwtechnische wetenschappen</w:t>
      </w:r>
    </w:p>
    <w:p w14:paraId="139A6DA3" w14:textId="664CA39F" w:rsidR="007F0EF4" w:rsidRDefault="007F0EF4" w:rsidP="007F0EF4">
      <w:pPr>
        <w:pStyle w:val="Opsomming1"/>
        <w:spacing w:after="120" w:line="240" w:lineRule="auto"/>
        <w:ind w:left="357" w:hanging="357"/>
      </w:pPr>
      <w:r w:rsidRPr="00A57176">
        <w:t>Planttechnische wetenschappen</w:t>
      </w:r>
    </w:p>
    <w:p w14:paraId="286FFF48" w14:textId="05FCF777" w:rsidR="00745851" w:rsidRDefault="007F0EF4" w:rsidP="00EC7886">
      <w:pPr>
        <w:pStyle w:val="Opsomming1"/>
        <w:spacing w:after="120" w:line="240" w:lineRule="auto"/>
        <w:ind w:left="357" w:hanging="357"/>
      </w:pPr>
      <w:r w:rsidRPr="00A57176">
        <w:t xml:space="preserve">Natuur- en groentechnische wetenschappen </w:t>
      </w:r>
      <w:r>
        <w:t xml:space="preserve"> </w:t>
      </w:r>
    </w:p>
    <w:p w14:paraId="54AE4BA6" w14:textId="77777777" w:rsidR="00EC7886" w:rsidRDefault="00EC7886" w:rsidP="00EC7886">
      <w:pPr>
        <w:pStyle w:val="Opsomming1"/>
        <w:numPr>
          <w:ilvl w:val="0"/>
          <w:numId w:val="0"/>
        </w:numPr>
        <w:spacing w:after="120" w:line="240" w:lineRule="auto"/>
        <w:ind w:left="357"/>
      </w:pPr>
    </w:p>
    <w:p w14:paraId="346B1C6F" w14:textId="0AD086EB" w:rsidR="002C0973" w:rsidRPr="0037411B" w:rsidRDefault="00D243AD" w:rsidP="00E04FCE">
      <w:pPr>
        <w:pStyle w:val="LPTekst"/>
        <w:jc w:val="left"/>
        <w:rPr>
          <w:lang w:val="nl-BE" w:eastAsia="nl-BE"/>
        </w:rPr>
      </w:pPr>
      <w:r w:rsidRPr="0037411B">
        <w:rPr>
          <w:lang w:val="nl-BE" w:eastAsia="nl-BE"/>
        </w:rPr>
        <w:t>Specifiek v</w:t>
      </w:r>
      <w:r w:rsidR="00051661">
        <w:rPr>
          <w:lang w:val="nl-BE" w:eastAsia="nl-BE"/>
        </w:rPr>
        <w:t>oor de richting Natuur- en g</w:t>
      </w:r>
      <w:r w:rsidR="00500F39" w:rsidRPr="0037411B">
        <w:rPr>
          <w:lang w:val="nl-BE" w:eastAsia="nl-BE"/>
        </w:rPr>
        <w:t xml:space="preserve">roentechnische </w:t>
      </w:r>
      <w:r w:rsidR="00051661">
        <w:rPr>
          <w:lang w:val="nl-BE" w:eastAsia="nl-BE"/>
        </w:rPr>
        <w:t>w</w:t>
      </w:r>
      <w:r w:rsidR="00500F39" w:rsidRPr="0037411B">
        <w:rPr>
          <w:lang w:val="nl-BE" w:eastAsia="nl-BE"/>
        </w:rPr>
        <w:t>etenschappen zijn differentiatiemogelijkheden opgenomen in het leerplan</w:t>
      </w:r>
      <w:r w:rsidR="002C0973" w:rsidRPr="0037411B">
        <w:rPr>
          <w:lang w:val="nl-BE" w:eastAsia="nl-BE"/>
        </w:rPr>
        <w:t xml:space="preserve">, </w:t>
      </w:r>
      <w:r w:rsidR="0038218A" w:rsidRPr="0037411B">
        <w:rPr>
          <w:lang w:val="nl-BE" w:eastAsia="nl-BE"/>
        </w:rPr>
        <w:t xml:space="preserve">die </w:t>
      </w:r>
      <w:r w:rsidR="002C0973" w:rsidRPr="0037411B">
        <w:rPr>
          <w:lang w:val="nl-BE" w:eastAsia="nl-BE"/>
        </w:rPr>
        <w:t xml:space="preserve">ook voor de andere studierichtingen </w:t>
      </w:r>
      <w:r w:rsidR="0038218A" w:rsidRPr="0037411B">
        <w:rPr>
          <w:lang w:val="nl-BE" w:eastAsia="nl-BE"/>
        </w:rPr>
        <w:t xml:space="preserve">zinvol kunnen </w:t>
      </w:r>
      <w:r w:rsidR="002C0973" w:rsidRPr="0037411B">
        <w:rPr>
          <w:lang w:val="nl-BE" w:eastAsia="nl-BE"/>
        </w:rPr>
        <w:t>zijn.</w:t>
      </w:r>
    </w:p>
    <w:p w14:paraId="4B2084EF" w14:textId="5710995D" w:rsidR="00F874FD" w:rsidRPr="00A57176" w:rsidRDefault="00F874FD" w:rsidP="00E04FCE">
      <w:pPr>
        <w:pStyle w:val="LPTekst"/>
        <w:jc w:val="left"/>
      </w:pPr>
      <w:r w:rsidRPr="00A57176">
        <w:t>Het leerplan is uitgeschreven als een graadleerplan binnen het complementair gedeelte van de lessentabel van de betrokken studierichtingen.</w:t>
      </w:r>
      <w:r w:rsidR="00047346" w:rsidRPr="00A57176">
        <w:br/>
      </w:r>
      <w:r w:rsidR="007F0EF4" w:rsidRPr="00A57176">
        <w:t>De leerplandoelstellingen kunnen ook</w:t>
      </w:r>
      <w:r w:rsidR="007F0EF4">
        <w:t xml:space="preserve"> </w:t>
      </w:r>
      <w:r w:rsidR="007F0EF4" w:rsidRPr="00A57176">
        <w:t>in samenhang met de leerplandoelen van het studierichtings</w:t>
      </w:r>
      <w:r w:rsidR="007F0EF4">
        <w:t>-</w:t>
      </w:r>
      <w:r w:rsidR="007F0EF4" w:rsidRPr="00A57176">
        <w:t>leerplan</w:t>
      </w:r>
      <w:r w:rsidR="007F0EF4">
        <w:t xml:space="preserve"> </w:t>
      </w:r>
      <w:r w:rsidR="007F0EF4" w:rsidRPr="00A57176">
        <w:t xml:space="preserve">geïntegreerd </w:t>
      </w:r>
      <w:r w:rsidR="007F0EF4">
        <w:t xml:space="preserve">worden </w:t>
      </w:r>
      <w:r w:rsidR="007F0EF4" w:rsidRPr="00A57176">
        <w:t>aangeboden</w:t>
      </w:r>
      <w:r w:rsidR="007F0EF4">
        <w:t>.</w:t>
      </w:r>
    </w:p>
    <w:p w14:paraId="3998ABB4" w14:textId="2445F520" w:rsidR="000E26DF" w:rsidRDefault="00E34EDB" w:rsidP="00E34EDB">
      <w:pPr>
        <w:pStyle w:val="LPKop2"/>
      </w:pPr>
      <w:bookmarkStart w:id="5" w:name="_Toc504553304"/>
      <w:r>
        <w:t>Relatie met leerplan “Ondernemend Project”</w:t>
      </w:r>
      <w:bookmarkEnd w:id="5"/>
    </w:p>
    <w:p w14:paraId="6508829D" w14:textId="50A2E5C4" w:rsidR="00E34EDB" w:rsidRPr="00E34EDB" w:rsidRDefault="009030B6" w:rsidP="00AF1DA2">
      <w:pPr>
        <w:pStyle w:val="LPTekst"/>
        <w:jc w:val="left"/>
      </w:pPr>
      <w:r>
        <w:t>In het leerplan Toegepaste economie zijn geen bedrijfseconomische doelstellingen</w:t>
      </w:r>
      <w:r w:rsidR="00387B80">
        <w:t xml:space="preserve"> </w:t>
      </w:r>
      <w:r>
        <w:t>opgen</w:t>
      </w:r>
      <w:r w:rsidR="00EC7886">
        <w:t>omen. Het leerplan Ondernemend P</w:t>
      </w:r>
      <w:r>
        <w:t>roject zet in op de ontwikkeling van één of meerdere ondernemende projecten met focus op het management van een project (ondernemingsplan).</w:t>
      </w:r>
    </w:p>
    <w:p w14:paraId="30FFDAEE" w14:textId="71B3403C" w:rsidR="009C4975" w:rsidRPr="00B36C56" w:rsidRDefault="0022615C" w:rsidP="00AF1DA2">
      <w:pPr>
        <w:pStyle w:val="LPTekst"/>
        <w:jc w:val="left"/>
        <w:rPr>
          <w:rFonts w:cs="Arial"/>
        </w:rPr>
      </w:pPr>
      <w:r w:rsidRPr="0022615C">
        <w:rPr>
          <w:rFonts w:cs="Arial"/>
        </w:rPr>
        <w:t xml:space="preserve">Een goede voorbereiding </w:t>
      </w:r>
      <w:r>
        <w:rPr>
          <w:rFonts w:cs="Arial"/>
        </w:rPr>
        <w:t xml:space="preserve">van een project (een onderneming) </w:t>
      </w:r>
      <w:r w:rsidRPr="0022615C">
        <w:rPr>
          <w:rFonts w:cs="Arial"/>
        </w:rPr>
        <w:t xml:space="preserve">kan de risico’s beperken. Deze voorbereiding gebeurt aan de hand van het ondernemingsplan. Men tracht </w:t>
      </w:r>
      <w:r w:rsidR="007F0EF4">
        <w:rPr>
          <w:rFonts w:cs="Arial"/>
        </w:rPr>
        <w:t>van tevoren</w:t>
      </w:r>
      <w:r w:rsidRPr="0022615C">
        <w:rPr>
          <w:rFonts w:cs="Arial"/>
        </w:rPr>
        <w:t xml:space="preserve"> in te schatten of de markt groot genoeg is voor het product of die</w:t>
      </w:r>
      <w:r w:rsidR="007F0EF4">
        <w:rPr>
          <w:rFonts w:cs="Arial"/>
        </w:rPr>
        <w:t xml:space="preserve">nst, hoe men die markt het beste </w:t>
      </w:r>
      <w:r w:rsidRPr="0022615C">
        <w:rPr>
          <w:rFonts w:cs="Arial"/>
        </w:rPr>
        <w:t>benadert en of er voldoende financiële middelen ter beschikking zijn om het project te financieren. Hieruit zal dan blijken of het project haalbaar is en welke strategie de meeste kans op succes biedt. Het ondernemingsplan is dan ook een onmisbaar instrument bij de start van een onderneming. Ook naar derden toe is het ondernemingsplan van groot belang. Het is een middel voor uw communicatie met potentiële kredietgevers, leveranciers en eventuele zakenpartners.</w:t>
      </w:r>
    </w:p>
    <w:p w14:paraId="0AF8796C" w14:textId="77777777" w:rsidR="009F2303" w:rsidRDefault="009F2303" w:rsidP="00A825B0">
      <w:pPr>
        <w:pStyle w:val="LPTekst"/>
        <w:rPr>
          <w:rFonts w:cs="Arial"/>
        </w:rPr>
        <w:sectPr w:rsidR="009F2303" w:rsidSect="00CD229E">
          <w:headerReference w:type="even" r:id="rId11"/>
          <w:footerReference w:type="even" r:id="rId12"/>
          <w:footerReference w:type="default" r:id="rId13"/>
          <w:footerReference w:type="first" r:id="rId14"/>
          <w:pgSz w:w="11906" w:h="16838" w:code="9"/>
          <w:pgMar w:top="1418" w:right="1418" w:bottom="1418" w:left="1418" w:header="709" w:footer="709" w:gutter="0"/>
          <w:cols w:space="708"/>
          <w:titlePg/>
          <w:docGrid w:linePitch="360"/>
        </w:sectPr>
      </w:pPr>
    </w:p>
    <w:p w14:paraId="7956D276" w14:textId="77777777" w:rsidR="00DA3AAF" w:rsidRPr="000625C1" w:rsidRDefault="00DA3AAF" w:rsidP="00C04FF1">
      <w:pPr>
        <w:pStyle w:val="LPKop1"/>
      </w:pPr>
      <w:bookmarkStart w:id="6" w:name="_Toc504553305"/>
      <w:r w:rsidRPr="000625C1">
        <w:lastRenderedPageBreak/>
        <w:t>Beginsituatie en instroom</w:t>
      </w:r>
      <w:bookmarkEnd w:id="6"/>
    </w:p>
    <w:p w14:paraId="0FCE546E" w14:textId="70DA453C" w:rsidR="00043838" w:rsidRDefault="008558AF" w:rsidP="00A825B0">
      <w:pPr>
        <w:pStyle w:val="LPTekst"/>
      </w:pPr>
      <w:r>
        <w:t>Voor het realiseren van de doelstellingen van di</w:t>
      </w:r>
      <w:r w:rsidR="007F0EF4">
        <w:t>t leerplan is geen voorafgaande</w:t>
      </w:r>
      <w:r>
        <w:t xml:space="preserve"> kennis toegepaste economie vereist.</w:t>
      </w:r>
    </w:p>
    <w:p w14:paraId="6CD8257B" w14:textId="75776834" w:rsidR="00051661" w:rsidRDefault="00051661" w:rsidP="00A825B0">
      <w:pPr>
        <w:pStyle w:val="LPTekst"/>
      </w:pPr>
      <w:r w:rsidRPr="000C5C77">
        <w:t>Een aansluiting met een specifieke studierichting van de tweede graad is niet noodzakelijk.</w:t>
      </w:r>
    </w:p>
    <w:p w14:paraId="72E8D421" w14:textId="77777777" w:rsidR="0027617A" w:rsidRDefault="0027617A" w:rsidP="00A825B0">
      <w:pPr>
        <w:pStyle w:val="LPTekst"/>
      </w:pPr>
    </w:p>
    <w:p w14:paraId="452BF18E" w14:textId="77777777" w:rsidR="00AF1DA2" w:rsidRPr="00B36C56" w:rsidRDefault="00AF1DA2" w:rsidP="00A825B0">
      <w:pPr>
        <w:pStyle w:val="LPTekst"/>
      </w:pPr>
    </w:p>
    <w:p w14:paraId="7989B3F5" w14:textId="77777777" w:rsidR="00043838" w:rsidRPr="00C23A20" w:rsidRDefault="00043838" w:rsidP="00A825B0">
      <w:pPr>
        <w:pStyle w:val="LPTekst"/>
        <w:rPr>
          <w:rFonts w:cs="Arial"/>
          <w:lang w:val="nl-BE"/>
        </w:rPr>
      </w:pPr>
    </w:p>
    <w:p w14:paraId="4766CD60" w14:textId="77777777" w:rsidR="00D97549" w:rsidRPr="000625C1" w:rsidRDefault="00DA3AAF" w:rsidP="00C04FF1">
      <w:pPr>
        <w:pStyle w:val="LPKop1"/>
      </w:pPr>
      <w:bookmarkStart w:id="7" w:name="_Toc504553306"/>
      <w:bookmarkStart w:id="8" w:name="_Toc30393936"/>
      <w:r w:rsidRPr="000625C1">
        <w:lastRenderedPageBreak/>
        <w:t>Christelijk mensbeeld</w:t>
      </w:r>
      <w:bookmarkEnd w:id="7"/>
    </w:p>
    <w:p w14:paraId="4DE1B351" w14:textId="77777777" w:rsidR="004577A9" w:rsidRPr="00F02654" w:rsidRDefault="004577A9" w:rsidP="004577A9">
      <w:pPr>
        <w:pStyle w:val="LPTekst"/>
      </w:pPr>
      <w:r w:rsidRPr="00F02654">
        <w:t>Ons onderwijs streeft de vorming van de totale persoon na waarbij het christelijke mensbeeld centraal staat. Onderstaande waarden zijn dan ook altijd na te streven tijdens alle handelingen:</w:t>
      </w:r>
    </w:p>
    <w:p w14:paraId="66A9034A" w14:textId="77777777" w:rsidR="004577A9" w:rsidRPr="00F02654" w:rsidRDefault="004577A9" w:rsidP="004577A9">
      <w:pPr>
        <w:pStyle w:val="LPTekst"/>
        <w:numPr>
          <w:ilvl w:val="0"/>
          <w:numId w:val="25"/>
        </w:numPr>
      </w:pPr>
      <w:r w:rsidRPr="00F02654">
        <w:t>respect voor de medemens;</w:t>
      </w:r>
    </w:p>
    <w:p w14:paraId="7CF0180E" w14:textId="77777777" w:rsidR="004577A9" w:rsidRPr="00F02654" w:rsidRDefault="004577A9" w:rsidP="004577A9">
      <w:pPr>
        <w:pStyle w:val="LPTekst"/>
        <w:numPr>
          <w:ilvl w:val="0"/>
          <w:numId w:val="25"/>
        </w:numPr>
      </w:pPr>
      <w:r w:rsidRPr="00F02654">
        <w:t>solidariteit;</w:t>
      </w:r>
    </w:p>
    <w:p w14:paraId="21D7B9B0" w14:textId="77777777" w:rsidR="004577A9" w:rsidRPr="00F02654" w:rsidRDefault="004577A9" w:rsidP="004577A9">
      <w:pPr>
        <w:pStyle w:val="LPTekst"/>
        <w:numPr>
          <w:ilvl w:val="0"/>
          <w:numId w:val="25"/>
        </w:numPr>
      </w:pPr>
      <w:r w:rsidRPr="00F02654">
        <w:t>zorg voor milieu en leven;</w:t>
      </w:r>
    </w:p>
    <w:p w14:paraId="6BFB5E4A" w14:textId="77777777" w:rsidR="004577A9" w:rsidRPr="00F02654" w:rsidRDefault="004577A9" w:rsidP="004577A9">
      <w:pPr>
        <w:pStyle w:val="LPTekst"/>
        <w:numPr>
          <w:ilvl w:val="0"/>
          <w:numId w:val="25"/>
        </w:numPr>
      </w:pPr>
      <w:r w:rsidRPr="00F02654">
        <w:t>respectvol omgaan met eigen geloof, anders gelovigen en niet-gelovigen;</w:t>
      </w:r>
    </w:p>
    <w:p w14:paraId="255D366B" w14:textId="77777777" w:rsidR="004577A9" w:rsidRPr="00F02654" w:rsidRDefault="004577A9" w:rsidP="004577A9">
      <w:pPr>
        <w:pStyle w:val="LPTekst"/>
        <w:numPr>
          <w:ilvl w:val="0"/>
          <w:numId w:val="25"/>
        </w:numPr>
      </w:pPr>
      <w:r w:rsidRPr="00F02654">
        <w:t>vanuit eigen spiritualiteit omgaan met ethische problemen.</w:t>
      </w:r>
    </w:p>
    <w:p w14:paraId="03FD7254" w14:textId="77777777" w:rsidR="00F02654" w:rsidRPr="00047346" w:rsidRDefault="000E0B9B" w:rsidP="00E53396">
      <w:pPr>
        <w:pStyle w:val="LPTekst"/>
      </w:pPr>
      <w:r w:rsidRPr="000E0B9B">
        <w:t>Met het oog op de realisatie van dit mensbeeld draagt dit leerplan uitdrukkelijk kansen in zich.</w:t>
      </w:r>
      <w:bookmarkEnd w:id="8"/>
      <w:r w:rsidR="00F02654" w:rsidRPr="00067398">
        <w:rPr>
          <w:i/>
        </w:rPr>
        <w:t xml:space="preserve"> </w:t>
      </w:r>
    </w:p>
    <w:p w14:paraId="2D17B09F" w14:textId="77777777" w:rsidR="00F02654" w:rsidRPr="00B36C56" w:rsidRDefault="00F02654" w:rsidP="00E53396">
      <w:pPr>
        <w:pStyle w:val="LPTekst"/>
      </w:pPr>
    </w:p>
    <w:p w14:paraId="00DF8EC5" w14:textId="77777777" w:rsidR="00F02654" w:rsidRPr="00B36C56" w:rsidRDefault="00F02654" w:rsidP="00E53396">
      <w:pPr>
        <w:pStyle w:val="LPTekst"/>
      </w:pPr>
    </w:p>
    <w:p w14:paraId="1B74C83A" w14:textId="77777777" w:rsidR="00F02654" w:rsidRPr="00B36C56" w:rsidRDefault="00F02654" w:rsidP="00E53396">
      <w:pPr>
        <w:pStyle w:val="LPTekst"/>
      </w:pPr>
    </w:p>
    <w:p w14:paraId="6A32166F" w14:textId="77777777" w:rsidR="00F02654" w:rsidRPr="00B36C56" w:rsidRDefault="00F02654" w:rsidP="00E53396">
      <w:pPr>
        <w:pStyle w:val="LPTekst"/>
      </w:pPr>
    </w:p>
    <w:p w14:paraId="1E93A2F7" w14:textId="77777777" w:rsidR="00F02654" w:rsidRPr="00B36C56" w:rsidRDefault="00F02654" w:rsidP="00E53396">
      <w:pPr>
        <w:pStyle w:val="LPTekst"/>
      </w:pPr>
    </w:p>
    <w:p w14:paraId="20DF987A" w14:textId="77777777" w:rsidR="00F02654" w:rsidRPr="00B36C56" w:rsidRDefault="00F02654" w:rsidP="00E53396">
      <w:pPr>
        <w:pStyle w:val="LPTekst"/>
      </w:pPr>
    </w:p>
    <w:p w14:paraId="3CE94362" w14:textId="77777777" w:rsidR="00F02654" w:rsidRPr="00B36C56" w:rsidRDefault="00F02654" w:rsidP="00E53396">
      <w:pPr>
        <w:pStyle w:val="LPTekst"/>
      </w:pPr>
    </w:p>
    <w:p w14:paraId="5BCACFE1" w14:textId="77777777" w:rsidR="00F02654" w:rsidRPr="00B36C56" w:rsidRDefault="00F02654" w:rsidP="00E53396">
      <w:pPr>
        <w:pStyle w:val="LPTekst"/>
      </w:pPr>
    </w:p>
    <w:p w14:paraId="0E95DD4F" w14:textId="77777777" w:rsidR="00F02654" w:rsidRPr="00B36C56" w:rsidRDefault="00F02654" w:rsidP="00E53396">
      <w:pPr>
        <w:pStyle w:val="LPTekst"/>
      </w:pPr>
    </w:p>
    <w:p w14:paraId="2657C8C3" w14:textId="77777777" w:rsidR="00F02654" w:rsidRPr="00B36C56" w:rsidRDefault="00F02654" w:rsidP="00E53396">
      <w:pPr>
        <w:pStyle w:val="LPTekst"/>
      </w:pPr>
    </w:p>
    <w:p w14:paraId="10BDA900" w14:textId="77777777" w:rsidR="00F02654" w:rsidRPr="00B36C56" w:rsidRDefault="00F02654" w:rsidP="00E53396">
      <w:pPr>
        <w:pStyle w:val="LPTekst"/>
      </w:pPr>
    </w:p>
    <w:p w14:paraId="57091567" w14:textId="77777777" w:rsidR="00F02654" w:rsidRPr="00B36C56" w:rsidRDefault="00F02654" w:rsidP="00E53396">
      <w:pPr>
        <w:pStyle w:val="LPTekst"/>
      </w:pPr>
    </w:p>
    <w:p w14:paraId="5EC9E125" w14:textId="77777777" w:rsidR="00043838" w:rsidRPr="00B36C56" w:rsidRDefault="00043838" w:rsidP="00E77C1B">
      <w:pPr>
        <w:pStyle w:val="LPTekst"/>
        <w:rPr>
          <w:rFonts w:cs="Arial"/>
        </w:rPr>
      </w:pPr>
    </w:p>
    <w:p w14:paraId="4E4DE250" w14:textId="77777777" w:rsidR="00F145E2" w:rsidRPr="00B36C56" w:rsidRDefault="00F145E2" w:rsidP="00F145E2">
      <w:pPr>
        <w:pStyle w:val="LPTekst"/>
        <w:rPr>
          <w:rFonts w:cs="Arial"/>
        </w:rPr>
      </w:pPr>
    </w:p>
    <w:p w14:paraId="728D29A6" w14:textId="77777777" w:rsidR="00F145E2" w:rsidRPr="00B36C56" w:rsidRDefault="00F145E2" w:rsidP="00F145E2">
      <w:pPr>
        <w:pStyle w:val="LPTekst"/>
        <w:rPr>
          <w:rFonts w:cs="Arial"/>
        </w:rPr>
      </w:pPr>
    </w:p>
    <w:p w14:paraId="2C83AD88" w14:textId="77777777" w:rsidR="00F145E2" w:rsidRDefault="00F145E2" w:rsidP="00F145E2">
      <w:pPr>
        <w:pStyle w:val="LPKop1"/>
        <w:sectPr w:rsidR="00F145E2" w:rsidSect="00AF1DA2">
          <w:headerReference w:type="first" r:id="rId15"/>
          <w:pgSz w:w="11906" w:h="16838" w:code="9"/>
          <w:pgMar w:top="1418" w:right="1418" w:bottom="1418" w:left="1418" w:header="709" w:footer="709" w:gutter="0"/>
          <w:cols w:space="708"/>
          <w:docGrid w:linePitch="360"/>
        </w:sectPr>
      </w:pPr>
      <w:bookmarkStart w:id="9" w:name="_Toc501024734"/>
    </w:p>
    <w:p w14:paraId="52A5075B" w14:textId="77777777" w:rsidR="00F145E2" w:rsidRPr="000625C1" w:rsidRDefault="00F145E2" w:rsidP="00F145E2">
      <w:pPr>
        <w:pStyle w:val="LPKop1"/>
      </w:pPr>
      <w:bookmarkStart w:id="10" w:name="_Toc504553307"/>
      <w:r w:rsidRPr="000625C1">
        <w:lastRenderedPageBreak/>
        <w:t>Doelstellingen</w:t>
      </w:r>
      <w:bookmarkEnd w:id="9"/>
      <w:bookmarkEnd w:id="10"/>
    </w:p>
    <w:p w14:paraId="20181CCE" w14:textId="53A4B598" w:rsidR="00F145E2" w:rsidRDefault="00E60376" w:rsidP="006F20A7">
      <w:pPr>
        <w:pStyle w:val="LPKop2"/>
      </w:pPr>
      <w:bookmarkStart w:id="11" w:name="_Toc504553308"/>
      <w:r w:rsidRPr="006F20A7">
        <w:t>D</w:t>
      </w:r>
      <w:r w:rsidR="0092637C" w:rsidRPr="006F20A7">
        <w:t>e plaats van het land- en tuinbouwbedrijf</w:t>
      </w:r>
      <w:r w:rsidR="00463C00" w:rsidRPr="006F20A7">
        <w:t xml:space="preserve"> of </w:t>
      </w:r>
      <w:r w:rsidR="00D243AD" w:rsidRPr="006F20A7">
        <w:t xml:space="preserve">andere </w:t>
      </w:r>
      <w:r w:rsidR="00463C00" w:rsidRPr="006F20A7">
        <w:t>groene ruimte</w:t>
      </w:r>
      <w:r w:rsidR="0092637C" w:rsidRPr="006F20A7">
        <w:t xml:space="preserve"> in zijn omgeving</w:t>
      </w:r>
      <w:bookmarkEnd w:id="11"/>
    </w:p>
    <w:p w14:paraId="772BECAC" w14:textId="395DCB13" w:rsidR="00DC468E" w:rsidRPr="00DC468E" w:rsidRDefault="00DC468E" w:rsidP="00DC468E">
      <w:pPr>
        <w:pStyle w:val="LPTekst"/>
      </w:pPr>
      <w:r>
        <w:t>De leerlingen kunnen:</w:t>
      </w: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039"/>
        <w:gridCol w:w="5165"/>
      </w:tblGrid>
      <w:tr w:rsidR="00F145E2" w14:paraId="1F8E7BAB" w14:textId="77777777" w:rsidTr="00762504">
        <w:trPr>
          <w:trHeight w:val="515"/>
          <w:tblHeader/>
        </w:trPr>
        <w:tc>
          <w:tcPr>
            <w:tcW w:w="6936" w:type="dxa"/>
            <w:shd w:val="clear" w:color="auto" w:fill="FF6600"/>
            <w:vAlign w:val="center"/>
          </w:tcPr>
          <w:p w14:paraId="5815D025" w14:textId="77777777" w:rsidR="00F145E2" w:rsidRPr="00C95421" w:rsidRDefault="00F145E2" w:rsidP="007A1C29">
            <w:pPr>
              <w:pStyle w:val="LPTekst"/>
              <w:tabs>
                <w:tab w:val="center" w:pos="3360"/>
                <w:tab w:val="left" w:pos="3782"/>
              </w:tabs>
              <w:spacing w:before="240" w:line="240" w:lineRule="auto"/>
              <w:jc w:val="center"/>
              <w:rPr>
                <w:rFonts w:cstheme="minorHAnsi"/>
                <w:b/>
                <w:color w:val="FFFFFF" w:themeColor="background1"/>
                <w:sz w:val="24"/>
                <w:szCs w:val="24"/>
              </w:rPr>
            </w:pPr>
            <w:bookmarkStart w:id="12" w:name="_Hlk501471927"/>
            <w:r w:rsidRPr="00C95421">
              <w:rPr>
                <w:rFonts w:cstheme="minorHAnsi"/>
                <w:b/>
                <w:color w:val="FFFFFF" w:themeColor="background1"/>
                <w:sz w:val="24"/>
                <w:szCs w:val="24"/>
              </w:rPr>
              <w:t>Leerplandoelstellingen</w:t>
            </w:r>
          </w:p>
        </w:tc>
        <w:tc>
          <w:tcPr>
            <w:tcW w:w="6521" w:type="dxa"/>
            <w:shd w:val="clear" w:color="auto" w:fill="00CCCC"/>
            <w:vAlign w:val="center"/>
          </w:tcPr>
          <w:p w14:paraId="57DEF5F4" w14:textId="314632A9" w:rsidR="00F145E2" w:rsidRPr="00C95421" w:rsidRDefault="00E92B7C" w:rsidP="007A1C29">
            <w:pPr>
              <w:pStyle w:val="LPTekst"/>
              <w:spacing w:before="240" w:line="240" w:lineRule="auto"/>
              <w:jc w:val="center"/>
              <w:rPr>
                <w:rFonts w:cstheme="minorHAnsi"/>
                <w:b/>
                <w:color w:val="FFFFFF" w:themeColor="background1"/>
                <w:sz w:val="24"/>
                <w:szCs w:val="24"/>
              </w:rPr>
            </w:pPr>
            <w:r>
              <w:rPr>
                <w:rFonts w:cstheme="minorHAnsi"/>
                <w:b/>
                <w:color w:val="FFFFFF" w:themeColor="background1"/>
                <w:sz w:val="24"/>
                <w:szCs w:val="24"/>
              </w:rPr>
              <w:t>Wenken</w:t>
            </w:r>
          </w:p>
        </w:tc>
      </w:tr>
      <w:tr w:rsidR="00F145E2" w14:paraId="5AB218CC" w14:textId="77777777" w:rsidTr="007A1C29">
        <w:tc>
          <w:tcPr>
            <w:tcW w:w="6936" w:type="dxa"/>
            <w:shd w:val="clear" w:color="auto" w:fill="EEECE1"/>
          </w:tcPr>
          <w:p w14:paraId="382B036C" w14:textId="7B149DE7" w:rsidR="00F145E2" w:rsidRPr="00E37468" w:rsidRDefault="004E6D23" w:rsidP="00340189">
            <w:pPr>
              <w:pStyle w:val="LPTekst"/>
              <w:numPr>
                <w:ilvl w:val="0"/>
                <w:numId w:val="31"/>
              </w:numPr>
              <w:spacing w:before="120" w:after="120" w:line="240" w:lineRule="auto"/>
              <w:jc w:val="left"/>
            </w:pPr>
            <w:r>
              <w:t xml:space="preserve">Aan de hand van </w:t>
            </w:r>
            <w:r w:rsidR="00E56971" w:rsidRPr="00BD7ED7">
              <w:t>ruimtelijk</w:t>
            </w:r>
            <w:r w:rsidR="002C0973" w:rsidRPr="00BD7ED7">
              <w:t>e</w:t>
            </w:r>
            <w:r w:rsidR="00E56971" w:rsidRPr="00BD7ED7">
              <w:t xml:space="preserve"> plan</w:t>
            </w:r>
            <w:r w:rsidR="00463C00" w:rsidRPr="00BD7ED7">
              <w:t>nen</w:t>
            </w:r>
            <w:r w:rsidR="00E56971" w:rsidRPr="00BD7ED7">
              <w:t xml:space="preserve"> </w:t>
            </w:r>
            <w:r>
              <w:t xml:space="preserve">de verschillende gebieden </w:t>
            </w:r>
            <w:r w:rsidR="002750A5">
              <w:t>in kaart brengen</w:t>
            </w:r>
            <w:r>
              <w:t xml:space="preserve"> en toelichten</w:t>
            </w:r>
            <w:r w:rsidR="00A11E4F">
              <w:t xml:space="preserve"> welke activiteiten</w:t>
            </w:r>
            <w:r w:rsidR="00463C00">
              <w:t xml:space="preserve"> </w:t>
            </w:r>
            <w:r w:rsidR="00A11E4F">
              <w:t>er mogen plaats vinden</w:t>
            </w:r>
            <w:r w:rsidR="00FD0110">
              <w:t>.</w:t>
            </w:r>
          </w:p>
        </w:tc>
        <w:tc>
          <w:tcPr>
            <w:tcW w:w="6521" w:type="dxa"/>
            <w:shd w:val="clear" w:color="auto" w:fill="EEECE1"/>
          </w:tcPr>
          <w:p w14:paraId="4A26D9AE" w14:textId="241C6E12" w:rsidR="00E56971" w:rsidRPr="00E56971" w:rsidRDefault="00E56971" w:rsidP="00340189">
            <w:pPr>
              <w:pStyle w:val="Opsomming1"/>
              <w:spacing w:before="120" w:after="120" w:line="240" w:lineRule="auto"/>
            </w:pPr>
            <w:r w:rsidRPr="00E56971">
              <w:t xml:space="preserve">Meer info op </w:t>
            </w:r>
            <w:hyperlink r:id="rId16" w:history="1">
              <w:r w:rsidRPr="00E56971">
                <w:rPr>
                  <w:rStyle w:val="Hyperlink"/>
                </w:rPr>
                <w:t>https://ruimtelijkeordening.be/</w:t>
              </w:r>
            </w:hyperlink>
            <w:r w:rsidRPr="00E56971">
              <w:t xml:space="preserve"> </w:t>
            </w:r>
          </w:p>
          <w:p w14:paraId="652F17D4" w14:textId="2497EB4C" w:rsidR="004E6D23" w:rsidRDefault="00E56971" w:rsidP="00340189">
            <w:pPr>
              <w:pStyle w:val="Opsomming1"/>
              <w:spacing w:before="120" w:after="120" w:line="240" w:lineRule="auto"/>
              <w:rPr>
                <w:rFonts w:cs="Arial"/>
              </w:rPr>
            </w:pPr>
            <w:r w:rsidRPr="00E56971">
              <w:rPr>
                <w:color w:val="444444"/>
              </w:rPr>
              <w:t>Ook provincies en gemeenten maken ruimtelijke plannen. Raadpleeg de gemeente en de provincie voor een overzicht van de plannen op hun grondgebied.</w:t>
            </w:r>
          </w:p>
        </w:tc>
      </w:tr>
      <w:tr w:rsidR="002750A5" w14:paraId="06E8F237" w14:textId="77777777" w:rsidTr="00340189">
        <w:trPr>
          <w:trHeight w:val="792"/>
        </w:trPr>
        <w:tc>
          <w:tcPr>
            <w:tcW w:w="6936" w:type="dxa"/>
            <w:shd w:val="clear" w:color="auto" w:fill="EEECE1"/>
          </w:tcPr>
          <w:p w14:paraId="4566D2E3" w14:textId="3C70B2BC" w:rsidR="002750A5" w:rsidRDefault="00FD0110" w:rsidP="00340189">
            <w:pPr>
              <w:pStyle w:val="LPTekst"/>
              <w:numPr>
                <w:ilvl w:val="0"/>
                <w:numId w:val="31"/>
              </w:numPr>
              <w:spacing w:before="120" w:after="120" w:line="240" w:lineRule="auto"/>
              <w:jc w:val="left"/>
            </w:pPr>
            <w:r w:rsidRPr="00BD7ED7">
              <w:t xml:space="preserve">De voornaamste functies van </w:t>
            </w:r>
            <w:r w:rsidR="00463C00" w:rsidRPr="00BD7ED7">
              <w:t xml:space="preserve">ruimtelijke </w:t>
            </w:r>
            <w:r w:rsidR="0083770F" w:rsidRPr="00BD7ED7">
              <w:t xml:space="preserve">plannen </w:t>
            </w:r>
            <w:r w:rsidRPr="00BD7ED7">
              <w:t>samenvatten</w:t>
            </w:r>
            <w:r>
              <w:t>.</w:t>
            </w:r>
          </w:p>
        </w:tc>
        <w:tc>
          <w:tcPr>
            <w:tcW w:w="6521" w:type="dxa"/>
            <w:shd w:val="clear" w:color="auto" w:fill="EEECE1"/>
          </w:tcPr>
          <w:p w14:paraId="14B53618" w14:textId="77777777" w:rsidR="002750A5" w:rsidRDefault="002750A5" w:rsidP="00340189">
            <w:pPr>
              <w:pStyle w:val="LPTekst"/>
              <w:spacing w:before="120" w:after="120" w:line="240" w:lineRule="auto"/>
              <w:jc w:val="left"/>
              <w:rPr>
                <w:rFonts w:cs="Arial"/>
              </w:rPr>
            </w:pPr>
          </w:p>
        </w:tc>
      </w:tr>
      <w:tr w:rsidR="002750A5" w14:paraId="2D2FDD3C" w14:textId="77777777" w:rsidTr="007A1C29">
        <w:tc>
          <w:tcPr>
            <w:tcW w:w="6936" w:type="dxa"/>
            <w:shd w:val="clear" w:color="auto" w:fill="EEECE1"/>
          </w:tcPr>
          <w:p w14:paraId="11C10A6D" w14:textId="23020C19" w:rsidR="002750A5" w:rsidRDefault="007F0EF4" w:rsidP="007F0EF4">
            <w:pPr>
              <w:pStyle w:val="LPTekst"/>
              <w:numPr>
                <w:ilvl w:val="0"/>
                <w:numId w:val="31"/>
              </w:numPr>
              <w:spacing w:before="120" w:after="120" w:line="240" w:lineRule="auto"/>
              <w:jc w:val="left"/>
            </w:pPr>
            <w:r>
              <w:t>Het begrip</w:t>
            </w:r>
            <w:r w:rsidR="001330C1">
              <w:t xml:space="preserve"> </w:t>
            </w:r>
            <w:r>
              <w:t>’</w:t>
            </w:r>
            <w:r w:rsidR="00E93A06">
              <w:t>zonevreemde bedrijven</w:t>
            </w:r>
            <w:r>
              <w:t>’</w:t>
            </w:r>
            <w:r w:rsidR="00975F00">
              <w:t xml:space="preserve"> verklaren en op een kaart de zonevreemde gebieden aanduiden.</w:t>
            </w:r>
          </w:p>
        </w:tc>
        <w:tc>
          <w:tcPr>
            <w:tcW w:w="6521" w:type="dxa"/>
            <w:shd w:val="clear" w:color="auto" w:fill="EEECE1"/>
          </w:tcPr>
          <w:p w14:paraId="35B99FAF" w14:textId="1DE6A935" w:rsidR="00975F00" w:rsidRDefault="00975F00" w:rsidP="00340189">
            <w:pPr>
              <w:pStyle w:val="LPTekst"/>
              <w:spacing w:before="120" w:after="120" w:line="240" w:lineRule="auto"/>
              <w:jc w:val="left"/>
              <w:rPr>
                <w:rFonts w:cs="Arial"/>
              </w:rPr>
            </w:pPr>
            <w:r>
              <w:rPr>
                <w:rFonts w:cs="Arial"/>
              </w:rPr>
              <w:t xml:space="preserve">Meer info op </w:t>
            </w:r>
            <w:hyperlink r:id="rId17" w:history="1">
              <w:r w:rsidRPr="00CB7234">
                <w:rPr>
                  <w:rStyle w:val="Hyperlink"/>
                  <w:rFonts w:cs="Arial"/>
                </w:rPr>
                <w:t>https://www.ruimtevlaanderen.be/Zonevreemd</w:t>
              </w:r>
            </w:hyperlink>
            <w:r>
              <w:rPr>
                <w:rFonts w:cs="Arial"/>
              </w:rPr>
              <w:t xml:space="preserve"> </w:t>
            </w:r>
          </w:p>
        </w:tc>
      </w:tr>
    </w:tbl>
    <w:p w14:paraId="152B13E7" w14:textId="62F57900" w:rsidR="00F145E2" w:rsidRDefault="00F145E2" w:rsidP="00340189">
      <w:pPr>
        <w:pStyle w:val="LPKop2"/>
        <w:ind w:right="-149"/>
      </w:pPr>
      <w:bookmarkStart w:id="13" w:name="_Toc504553309"/>
      <w:bookmarkStart w:id="14" w:name="_Toc501024736"/>
      <w:bookmarkEnd w:id="12"/>
      <w:r>
        <w:t>De uitbating van een land- en/of tuinbouwbedrijf</w:t>
      </w:r>
      <w:r w:rsidR="00CD6E38">
        <w:rPr>
          <w:rStyle w:val="Voetnootmarkering"/>
        </w:rPr>
        <w:footnoteReference w:id="1"/>
      </w:r>
      <w:bookmarkEnd w:id="13"/>
    </w:p>
    <w:p w14:paraId="7C6DB3E6" w14:textId="179B752B" w:rsidR="00DC468E" w:rsidRPr="00DC468E" w:rsidRDefault="00DC468E" w:rsidP="00DC468E">
      <w:pPr>
        <w:pStyle w:val="LPTekst"/>
      </w:pPr>
      <w:r>
        <w:t>De leerlingen kunnen:</w:t>
      </w: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324"/>
        <w:gridCol w:w="4880"/>
      </w:tblGrid>
      <w:tr w:rsidR="00F145E2" w14:paraId="6397EF78" w14:textId="77777777" w:rsidTr="00E90856">
        <w:trPr>
          <w:trHeight w:val="515"/>
          <w:tblHeader/>
        </w:trPr>
        <w:tc>
          <w:tcPr>
            <w:tcW w:w="6941" w:type="dxa"/>
            <w:shd w:val="clear" w:color="auto" w:fill="FF6600"/>
            <w:vAlign w:val="center"/>
          </w:tcPr>
          <w:bookmarkEnd w:id="14"/>
          <w:p w14:paraId="0C0FFED5" w14:textId="77777777" w:rsidR="00F145E2" w:rsidRPr="00C95421" w:rsidRDefault="00F145E2" w:rsidP="007A1C29">
            <w:pPr>
              <w:pStyle w:val="LPTekst"/>
              <w:tabs>
                <w:tab w:val="center" w:pos="3360"/>
                <w:tab w:val="left" w:pos="3782"/>
              </w:tabs>
              <w:spacing w:before="240" w:line="240" w:lineRule="auto"/>
              <w:jc w:val="center"/>
              <w:rPr>
                <w:rFonts w:cstheme="minorHAnsi"/>
                <w:b/>
                <w:color w:val="FFFFFF" w:themeColor="background1"/>
                <w:sz w:val="24"/>
                <w:szCs w:val="24"/>
              </w:rPr>
            </w:pPr>
            <w:r w:rsidRPr="00C95421">
              <w:rPr>
                <w:rFonts w:cstheme="minorHAnsi"/>
                <w:b/>
                <w:color w:val="FFFFFF" w:themeColor="background1"/>
                <w:sz w:val="24"/>
                <w:szCs w:val="24"/>
              </w:rPr>
              <w:t>Leerplandoelstellingen</w:t>
            </w:r>
          </w:p>
        </w:tc>
        <w:tc>
          <w:tcPr>
            <w:tcW w:w="6521" w:type="dxa"/>
            <w:shd w:val="clear" w:color="auto" w:fill="00CCCC"/>
            <w:vAlign w:val="center"/>
          </w:tcPr>
          <w:p w14:paraId="5CAFE959" w14:textId="20AAD1EC" w:rsidR="00F145E2" w:rsidRPr="00C95421" w:rsidRDefault="003B47A3" w:rsidP="007A1C29">
            <w:pPr>
              <w:pStyle w:val="LPTekst"/>
              <w:spacing w:before="240" w:line="240" w:lineRule="auto"/>
              <w:jc w:val="center"/>
              <w:rPr>
                <w:rFonts w:cstheme="minorHAnsi"/>
                <w:b/>
                <w:color w:val="FFFFFF" w:themeColor="background1"/>
                <w:sz w:val="24"/>
                <w:szCs w:val="24"/>
              </w:rPr>
            </w:pPr>
            <w:r>
              <w:rPr>
                <w:rFonts w:cstheme="minorHAnsi"/>
                <w:b/>
                <w:color w:val="FFFFFF" w:themeColor="background1"/>
                <w:sz w:val="24"/>
                <w:szCs w:val="24"/>
              </w:rPr>
              <w:t>Wen</w:t>
            </w:r>
            <w:r w:rsidR="00F145E2" w:rsidRPr="00C95421">
              <w:rPr>
                <w:rFonts w:cstheme="minorHAnsi"/>
                <w:b/>
                <w:color w:val="FFFFFF" w:themeColor="background1"/>
                <w:sz w:val="24"/>
                <w:szCs w:val="24"/>
              </w:rPr>
              <w:t>ken</w:t>
            </w:r>
          </w:p>
        </w:tc>
      </w:tr>
      <w:tr w:rsidR="00954F1B" w14:paraId="0FB141EA" w14:textId="77777777" w:rsidTr="007A1C29">
        <w:tc>
          <w:tcPr>
            <w:tcW w:w="6941" w:type="dxa"/>
            <w:shd w:val="clear" w:color="auto" w:fill="EEECE1"/>
          </w:tcPr>
          <w:p w14:paraId="280E517C" w14:textId="67F1DE10" w:rsidR="00954F1B" w:rsidRDefault="00954F1B" w:rsidP="00340189">
            <w:pPr>
              <w:pStyle w:val="LPTekst"/>
              <w:numPr>
                <w:ilvl w:val="0"/>
                <w:numId w:val="31"/>
              </w:numPr>
              <w:spacing w:before="120" w:after="120" w:line="240" w:lineRule="auto"/>
              <w:jc w:val="left"/>
            </w:pPr>
            <w:r>
              <w:t>Aan de hand van een voorbeeld</w:t>
            </w:r>
            <w:r w:rsidRPr="0083770F">
              <w:rPr>
                <w:color w:val="FF0000"/>
              </w:rPr>
              <w:t xml:space="preserve"> </w:t>
            </w:r>
            <w:r>
              <w:t>het begrip omgevingsvergunning verklaren.</w:t>
            </w:r>
          </w:p>
        </w:tc>
        <w:tc>
          <w:tcPr>
            <w:tcW w:w="6521" w:type="dxa"/>
            <w:shd w:val="clear" w:color="auto" w:fill="EEECE1"/>
          </w:tcPr>
          <w:p w14:paraId="6AA50A6D" w14:textId="518B491C" w:rsidR="00954F1B" w:rsidRPr="0083770F" w:rsidRDefault="0083770F" w:rsidP="00340189">
            <w:pPr>
              <w:pStyle w:val="LPTekst"/>
              <w:spacing w:before="120" w:after="120" w:line="240" w:lineRule="auto"/>
              <w:jc w:val="left"/>
              <w:rPr>
                <w:rFonts w:cs="Arial"/>
                <w:color w:val="FF0000"/>
              </w:rPr>
            </w:pPr>
            <w:r w:rsidRPr="00BD7ED7">
              <w:rPr>
                <w:rFonts w:cs="Arial"/>
              </w:rPr>
              <w:t xml:space="preserve">Info op: </w:t>
            </w:r>
            <w:hyperlink r:id="rId18" w:history="1">
              <w:r w:rsidRPr="00BD7ED7">
                <w:rPr>
                  <w:rStyle w:val="Hyperlink"/>
                  <w:rFonts w:cs="Arial"/>
                  <w:color w:val="404040" w:themeColor="text1" w:themeTint="BF"/>
                </w:rPr>
                <w:t>https://www.vlaanderen.be/nl/bouwen-wonen-en-energie/bouwen-en-verbouwen/omgevingsvergunning</w:t>
              </w:r>
            </w:hyperlink>
            <w:r w:rsidR="00BD7ED7">
              <w:rPr>
                <w:rFonts w:cs="Arial"/>
                <w:color w:val="FF0000"/>
              </w:rPr>
              <w:t xml:space="preserve"> </w:t>
            </w:r>
          </w:p>
          <w:p w14:paraId="4858BF57" w14:textId="70CFB022" w:rsidR="00954F1B" w:rsidRDefault="00954F1B" w:rsidP="00340189">
            <w:pPr>
              <w:pStyle w:val="LPTekst"/>
              <w:spacing w:before="120" w:after="120" w:line="240" w:lineRule="auto"/>
              <w:jc w:val="left"/>
              <w:rPr>
                <w:rFonts w:cs="Arial"/>
              </w:rPr>
            </w:pPr>
            <w:r>
              <w:rPr>
                <w:rFonts w:cs="Arial"/>
              </w:rPr>
              <w:t xml:space="preserve">Info over de omgevingsvergunning voor land- en tuinbouwbedrijven vinden leerlingen terug op </w:t>
            </w:r>
            <w:hyperlink r:id="rId19" w:history="1">
              <w:r w:rsidRPr="00CB7234">
                <w:rPr>
                  <w:rStyle w:val="Hyperlink"/>
                  <w:rFonts w:cs="Arial"/>
                </w:rPr>
                <w:t>https://www.sbb.be/nl/land-en-tuinbouwers/publicaties</w:t>
              </w:r>
            </w:hyperlink>
            <w:r>
              <w:rPr>
                <w:rFonts w:cs="Arial"/>
              </w:rPr>
              <w:t xml:space="preserve"> </w:t>
            </w:r>
          </w:p>
        </w:tc>
      </w:tr>
      <w:tr w:rsidR="00F145E2" w14:paraId="78155622" w14:textId="77777777" w:rsidTr="00340189">
        <w:trPr>
          <w:trHeight w:val="2901"/>
        </w:trPr>
        <w:tc>
          <w:tcPr>
            <w:tcW w:w="6941" w:type="dxa"/>
            <w:shd w:val="clear" w:color="auto" w:fill="EEECE1"/>
          </w:tcPr>
          <w:p w14:paraId="3ACB980B" w14:textId="5A92D5F7" w:rsidR="00F145E2" w:rsidRPr="00E37468" w:rsidRDefault="00C91F0A" w:rsidP="00340189">
            <w:pPr>
              <w:pStyle w:val="LPTekst"/>
              <w:numPr>
                <w:ilvl w:val="0"/>
                <w:numId w:val="31"/>
              </w:numPr>
              <w:spacing w:before="120" w:after="120" w:line="240" w:lineRule="auto"/>
              <w:jc w:val="left"/>
            </w:pPr>
            <w:r>
              <w:lastRenderedPageBreak/>
              <w:t xml:space="preserve">De juridische uitbatingsvormen van een </w:t>
            </w:r>
            <w:r w:rsidR="0083770F" w:rsidRPr="00BD7ED7">
              <w:t>(</w:t>
            </w:r>
            <w:r w:rsidRPr="00BD7ED7">
              <w:t>land- en/of tuinbouw</w:t>
            </w:r>
            <w:r w:rsidR="0083770F" w:rsidRPr="00BD7ED7">
              <w:t>-)</w:t>
            </w:r>
            <w:r>
              <w:t>bedrijf vergelijken.</w:t>
            </w:r>
          </w:p>
        </w:tc>
        <w:tc>
          <w:tcPr>
            <w:tcW w:w="6521" w:type="dxa"/>
            <w:shd w:val="clear" w:color="auto" w:fill="EEECE1"/>
          </w:tcPr>
          <w:p w14:paraId="0024DDFC" w14:textId="01312B94" w:rsidR="00E163AB" w:rsidRDefault="00E163AB" w:rsidP="00340189">
            <w:pPr>
              <w:pStyle w:val="LPTekst"/>
              <w:spacing w:before="120" w:after="120" w:line="240" w:lineRule="auto"/>
              <w:jc w:val="left"/>
              <w:rPr>
                <w:rFonts w:cs="Arial"/>
              </w:rPr>
            </w:pPr>
            <w:r w:rsidRPr="00EF2065">
              <w:rPr>
                <w:rFonts w:cs="Arial"/>
              </w:rPr>
              <w:t>‘Vennootschap’ is een verzamelnaam voor diverse vennootschapsvormen</w:t>
            </w:r>
            <w:r>
              <w:rPr>
                <w:rFonts w:cs="Arial"/>
              </w:rPr>
              <w:t xml:space="preserve">. Er zijn vennootschappen met of zonder rechtspersoonlijkheid. </w:t>
            </w:r>
          </w:p>
          <w:p w14:paraId="2F94BCA2" w14:textId="2010A66E" w:rsidR="00E163AB" w:rsidRDefault="00E163AB" w:rsidP="00413791">
            <w:pPr>
              <w:pStyle w:val="LPTekst"/>
              <w:spacing w:before="120" w:after="120" w:line="240" w:lineRule="auto"/>
              <w:jc w:val="left"/>
              <w:rPr>
                <w:rFonts w:cs="Arial"/>
              </w:rPr>
            </w:pPr>
            <w:r>
              <w:rPr>
                <w:rFonts w:cs="Arial"/>
              </w:rPr>
              <w:t xml:space="preserve">De leerlingen kunnen de info gebruiken op </w:t>
            </w:r>
            <w:hyperlink r:id="rId20" w:history="1">
              <w:r w:rsidRPr="00624A2D">
                <w:rPr>
                  <w:rStyle w:val="Hyperlink"/>
                  <w:rFonts w:cs="Arial"/>
                </w:rPr>
                <w:t>https://www.sbb.be/nl/land-en-tuinbouwers/publicaties</w:t>
              </w:r>
            </w:hyperlink>
            <w:r>
              <w:rPr>
                <w:rFonts w:cs="Arial"/>
              </w:rPr>
              <w:t xml:space="preserve"> . De publicatie “Vennootschappen voor Land- en Tuinbouw“</w:t>
            </w:r>
            <w:r w:rsidR="00413791">
              <w:rPr>
                <w:rFonts w:cs="Arial"/>
              </w:rPr>
              <w:t xml:space="preserve"> </w:t>
            </w:r>
            <w:r>
              <w:rPr>
                <w:rFonts w:cs="Arial"/>
              </w:rPr>
              <w:t>kan gebruikt worden als bronnenmateriaal voor het realiseren van deze doelstelling.</w:t>
            </w:r>
          </w:p>
        </w:tc>
      </w:tr>
      <w:tr w:rsidR="00F145E2" w14:paraId="76FDF1D0" w14:textId="77777777" w:rsidTr="007A1C29">
        <w:tc>
          <w:tcPr>
            <w:tcW w:w="6941" w:type="dxa"/>
            <w:shd w:val="clear" w:color="auto" w:fill="EEECE1"/>
          </w:tcPr>
          <w:p w14:paraId="7961364E" w14:textId="12F50E26" w:rsidR="00F145E2" w:rsidRPr="00E37468" w:rsidRDefault="004C05D3" w:rsidP="00340189">
            <w:pPr>
              <w:pStyle w:val="LPTekst"/>
              <w:numPr>
                <w:ilvl w:val="0"/>
                <w:numId w:val="31"/>
              </w:numPr>
              <w:spacing w:before="120" w:after="120" w:line="240" w:lineRule="auto"/>
              <w:jc w:val="left"/>
            </w:pPr>
            <w:r>
              <w:t xml:space="preserve">De belangrijkste elementen uit de sectorwetgeving </w:t>
            </w:r>
            <w:r w:rsidR="00C60176" w:rsidRPr="00643CE0">
              <w:t>en/of</w:t>
            </w:r>
            <w:r w:rsidR="0051101B" w:rsidRPr="00643CE0">
              <w:t xml:space="preserve"> wetgeving met betrekking tot groene ruimtes </w:t>
            </w:r>
            <w:r w:rsidRPr="00643CE0">
              <w:t>samenvatten.</w:t>
            </w:r>
          </w:p>
        </w:tc>
        <w:tc>
          <w:tcPr>
            <w:tcW w:w="6521" w:type="dxa"/>
            <w:shd w:val="clear" w:color="auto" w:fill="EEECE1"/>
          </w:tcPr>
          <w:p w14:paraId="12233A01" w14:textId="4916CF72" w:rsidR="004C05D3" w:rsidRPr="00B51FAE" w:rsidRDefault="001330C1" w:rsidP="00340189">
            <w:pPr>
              <w:pStyle w:val="LPTekst"/>
              <w:spacing w:before="120" w:after="120" w:line="240" w:lineRule="auto"/>
              <w:jc w:val="left"/>
              <w:rPr>
                <w:rFonts w:cs="Arial"/>
              </w:rPr>
            </w:pPr>
            <w:r>
              <w:rPr>
                <w:rFonts w:cs="Arial"/>
              </w:rPr>
              <w:t>V</w:t>
            </w:r>
            <w:r w:rsidR="004C05D3" w:rsidRPr="00B51FAE">
              <w:rPr>
                <w:rFonts w:cs="Arial"/>
              </w:rPr>
              <w:t xml:space="preserve">eel ‘sectorwetgeving’ heeft een </w:t>
            </w:r>
            <w:r>
              <w:rPr>
                <w:rFonts w:cs="Arial"/>
              </w:rPr>
              <w:t>groeiende</w:t>
            </w:r>
            <w:r w:rsidR="004C05D3" w:rsidRPr="00B51FAE">
              <w:rPr>
                <w:rFonts w:cs="Arial"/>
              </w:rPr>
              <w:t xml:space="preserve"> invloed  op het ondernemen in land- en tuinbouw. Bovendien is deze wetgeving ook </w:t>
            </w:r>
            <w:r>
              <w:rPr>
                <w:rFonts w:cs="Arial"/>
              </w:rPr>
              <w:t>v</w:t>
            </w:r>
            <w:r w:rsidR="004C05D3" w:rsidRPr="00B51FAE">
              <w:rPr>
                <w:rFonts w:cs="Arial"/>
              </w:rPr>
              <w:t xml:space="preserve">eel complexer geworden. De bedoeling is dat leerlingen zicht krijgen op de specifieke wetgeving </w:t>
            </w:r>
            <w:r>
              <w:rPr>
                <w:rFonts w:cs="Arial"/>
              </w:rPr>
              <w:t>over</w:t>
            </w:r>
            <w:r w:rsidR="004C05D3" w:rsidRPr="00B51FAE">
              <w:rPr>
                <w:rFonts w:cs="Arial"/>
              </w:rPr>
              <w:t>:</w:t>
            </w:r>
          </w:p>
          <w:p w14:paraId="42656247" w14:textId="77777777" w:rsidR="004C05D3" w:rsidRPr="00B51FAE" w:rsidRDefault="004C05D3" w:rsidP="00340189">
            <w:pPr>
              <w:pStyle w:val="Opsomming1"/>
              <w:spacing w:before="120" w:after="120" w:line="240" w:lineRule="auto"/>
              <w:rPr>
                <w:color w:val="404040" w:themeColor="text1" w:themeTint="BF"/>
              </w:rPr>
            </w:pPr>
            <w:r w:rsidRPr="00B51FAE">
              <w:rPr>
                <w:color w:val="404040" w:themeColor="text1" w:themeTint="BF"/>
              </w:rPr>
              <w:t>Het Vlaams Landbouwinvesteringsfonds (VLIF)</w:t>
            </w:r>
          </w:p>
          <w:p w14:paraId="40C9E99F" w14:textId="77777777" w:rsidR="004C05D3" w:rsidRPr="00B51FAE" w:rsidRDefault="004C05D3" w:rsidP="00340189">
            <w:pPr>
              <w:pStyle w:val="Opsomming1"/>
              <w:spacing w:before="120" w:after="120" w:line="240" w:lineRule="auto"/>
              <w:rPr>
                <w:color w:val="404040" w:themeColor="text1" w:themeTint="BF"/>
              </w:rPr>
            </w:pPr>
            <w:r w:rsidRPr="00B51FAE">
              <w:rPr>
                <w:color w:val="404040" w:themeColor="text1" w:themeTint="BF"/>
              </w:rPr>
              <w:t>Agentschap voor Landbouw en Visserij</w:t>
            </w:r>
          </w:p>
          <w:p w14:paraId="78824812" w14:textId="77777777" w:rsidR="004C05D3" w:rsidRPr="00B51FAE" w:rsidRDefault="004C05D3" w:rsidP="00340189">
            <w:pPr>
              <w:pStyle w:val="Opsomming1"/>
              <w:spacing w:before="120" w:after="120" w:line="240" w:lineRule="auto"/>
              <w:rPr>
                <w:color w:val="404040" w:themeColor="text1" w:themeTint="BF"/>
              </w:rPr>
            </w:pPr>
            <w:r w:rsidRPr="00B51FAE">
              <w:rPr>
                <w:color w:val="404040" w:themeColor="text1" w:themeTint="BF"/>
              </w:rPr>
              <w:t>De pachtwet</w:t>
            </w:r>
          </w:p>
          <w:p w14:paraId="614B601A" w14:textId="77777777" w:rsidR="004C05D3" w:rsidRPr="00B51FAE" w:rsidRDefault="004C05D3" w:rsidP="00340189">
            <w:pPr>
              <w:pStyle w:val="Opsomming1"/>
              <w:spacing w:before="120" w:after="120" w:line="240" w:lineRule="auto"/>
              <w:rPr>
                <w:color w:val="404040" w:themeColor="text1" w:themeTint="BF"/>
              </w:rPr>
            </w:pPr>
            <w:r w:rsidRPr="00B51FAE">
              <w:rPr>
                <w:color w:val="404040" w:themeColor="text1" w:themeTint="BF"/>
              </w:rPr>
              <w:t>De milieu- en mestreglementering</w:t>
            </w:r>
          </w:p>
          <w:p w14:paraId="388C38C8" w14:textId="76F12E0F" w:rsidR="004C05D3" w:rsidRPr="00B51FAE" w:rsidRDefault="004C05D3" w:rsidP="00340189">
            <w:pPr>
              <w:pStyle w:val="Opsomming1"/>
              <w:spacing w:before="120" w:after="120" w:line="240" w:lineRule="auto"/>
              <w:rPr>
                <w:color w:val="404040" w:themeColor="text1" w:themeTint="BF"/>
              </w:rPr>
            </w:pPr>
            <w:r w:rsidRPr="00B51FAE">
              <w:rPr>
                <w:color w:val="404040" w:themeColor="text1" w:themeTint="BF"/>
              </w:rPr>
              <w:t>Bodemattest van de Openbare Vlaamse Afvalstoffen Maatschappij (OVAM)</w:t>
            </w:r>
          </w:p>
          <w:p w14:paraId="1D80DFDA" w14:textId="700C5E94" w:rsidR="006C14E8" w:rsidRPr="00B51FAE" w:rsidRDefault="006C14E8" w:rsidP="00340189">
            <w:pPr>
              <w:pStyle w:val="Opsomming1"/>
              <w:spacing w:before="120" w:after="120" w:line="240" w:lineRule="auto"/>
              <w:rPr>
                <w:color w:val="404040" w:themeColor="text1" w:themeTint="BF"/>
              </w:rPr>
            </w:pPr>
            <w:r w:rsidRPr="00B51FAE">
              <w:rPr>
                <w:color w:val="404040" w:themeColor="text1" w:themeTint="BF"/>
              </w:rPr>
              <w:t>Ruilverkaveling</w:t>
            </w:r>
          </w:p>
          <w:p w14:paraId="37B74575" w14:textId="407F9400" w:rsidR="00545AD6" w:rsidRPr="00B51FAE" w:rsidRDefault="00545AD6" w:rsidP="00340189">
            <w:pPr>
              <w:pStyle w:val="Opsomming1"/>
              <w:spacing w:before="120" w:after="120" w:line="240" w:lineRule="auto"/>
              <w:rPr>
                <w:color w:val="404040" w:themeColor="text1" w:themeTint="BF"/>
              </w:rPr>
            </w:pPr>
            <w:r w:rsidRPr="00B51FAE">
              <w:rPr>
                <w:color w:val="404040" w:themeColor="text1" w:themeTint="BF"/>
              </w:rPr>
              <w:t>Inschrijving van voertuigen en tractoren.</w:t>
            </w:r>
          </w:p>
          <w:p w14:paraId="795D8B2E" w14:textId="6E6BC573" w:rsidR="0051101B" w:rsidRPr="00B51FAE" w:rsidRDefault="0051101B" w:rsidP="00340189">
            <w:pPr>
              <w:pStyle w:val="Opsomming1"/>
              <w:numPr>
                <w:ilvl w:val="0"/>
                <w:numId w:val="0"/>
              </w:numPr>
              <w:spacing w:before="120" w:after="120" w:line="240" w:lineRule="auto"/>
              <w:ind w:left="357" w:hanging="357"/>
              <w:rPr>
                <w:color w:val="404040" w:themeColor="text1" w:themeTint="BF"/>
              </w:rPr>
            </w:pPr>
          </w:p>
          <w:p w14:paraId="47E936D0" w14:textId="6A68EAE2" w:rsidR="0051101B" w:rsidRPr="00B51FAE" w:rsidRDefault="0051101B" w:rsidP="00413791">
            <w:pPr>
              <w:pStyle w:val="Opsomming1"/>
              <w:numPr>
                <w:ilvl w:val="0"/>
                <w:numId w:val="0"/>
              </w:numPr>
              <w:spacing w:before="120" w:after="120" w:line="240" w:lineRule="auto"/>
              <w:rPr>
                <w:color w:val="404040" w:themeColor="text1" w:themeTint="BF"/>
              </w:rPr>
            </w:pPr>
            <w:r w:rsidRPr="00B51FAE">
              <w:rPr>
                <w:color w:val="404040" w:themeColor="text1" w:themeTint="BF"/>
              </w:rPr>
              <w:t>Wat specifieke wetgeving voor Groene Ruimtes betr</w:t>
            </w:r>
            <w:r w:rsidR="0083770F" w:rsidRPr="00B51FAE">
              <w:rPr>
                <w:color w:val="404040" w:themeColor="text1" w:themeTint="BF"/>
              </w:rPr>
              <w:t>eft</w:t>
            </w:r>
            <w:r w:rsidR="00500F39" w:rsidRPr="00B51FAE">
              <w:rPr>
                <w:color w:val="404040" w:themeColor="text1" w:themeTint="BF"/>
              </w:rPr>
              <w:t>,</w:t>
            </w:r>
            <w:r w:rsidR="0083770F" w:rsidRPr="00B51FAE">
              <w:rPr>
                <w:color w:val="404040" w:themeColor="text1" w:themeTint="BF"/>
              </w:rPr>
              <w:t xml:space="preserve"> </w:t>
            </w:r>
            <w:r w:rsidRPr="00B51FAE">
              <w:rPr>
                <w:color w:val="404040" w:themeColor="text1" w:themeTint="BF"/>
              </w:rPr>
              <w:t>wordt er ge</w:t>
            </w:r>
            <w:r w:rsidR="0083770F" w:rsidRPr="00B51FAE">
              <w:rPr>
                <w:color w:val="404040" w:themeColor="text1" w:themeTint="BF"/>
              </w:rPr>
              <w:t xml:space="preserve">tracht dat leerlingen zicht krijgen op </w:t>
            </w:r>
            <w:r w:rsidR="00500F39" w:rsidRPr="00B51FAE">
              <w:rPr>
                <w:color w:val="404040" w:themeColor="text1" w:themeTint="BF"/>
              </w:rPr>
              <w:t>specifieke, belangrijke en actuele elementen uit</w:t>
            </w:r>
            <w:r w:rsidRPr="00B51FAE">
              <w:rPr>
                <w:color w:val="404040" w:themeColor="text1" w:themeTint="BF"/>
              </w:rPr>
              <w:t xml:space="preserve"> :</w:t>
            </w:r>
          </w:p>
          <w:p w14:paraId="23594E5E" w14:textId="0AA86AA1" w:rsidR="009B5652" w:rsidRPr="00B51FAE" w:rsidRDefault="009B5652" w:rsidP="00340189">
            <w:pPr>
              <w:pStyle w:val="Opsomming1"/>
              <w:numPr>
                <w:ilvl w:val="0"/>
                <w:numId w:val="36"/>
              </w:numPr>
              <w:spacing w:before="120" w:after="120" w:line="240" w:lineRule="auto"/>
              <w:rPr>
                <w:color w:val="404040" w:themeColor="text1" w:themeTint="BF"/>
              </w:rPr>
            </w:pPr>
            <w:r w:rsidRPr="00B51FAE">
              <w:rPr>
                <w:color w:val="404040" w:themeColor="text1" w:themeTint="BF"/>
              </w:rPr>
              <w:t>Natuurbeheerplan</w:t>
            </w:r>
          </w:p>
          <w:p w14:paraId="6C63CDEA" w14:textId="45B60D94" w:rsidR="0051101B" w:rsidRPr="00B51FAE" w:rsidRDefault="009B5652" w:rsidP="00340189">
            <w:pPr>
              <w:pStyle w:val="Opsomming1"/>
              <w:spacing w:before="120" w:after="120" w:line="240" w:lineRule="auto"/>
              <w:rPr>
                <w:color w:val="404040" w:themeColor="text1" w:themeTint="BF"/>
              </w:rPr>
            </w:pPr>
            <w:r w:rsidRPr="00B51FAE">
              <w:rPr>
                <w:color w:val="404040" w:themeColor="text1" w:themeTint="BF"/>
              </w:rPr>
              <w:t>B</w:t>
            </w:r>
            <w:r w:rsidR="0051101B" w:rsidRPr="00B51FAE">
              <w:rPr>
                <w:color w:val="404040" w:themeColor="text1" w:themeTint="BF"/>
              </w:rPr>
              <w:t>oswetgeving en -beleid</w:t>
            </w:r>
            <w:r w:rsidRPr="00B51FAE">
              <w:rPr>
                <w:color w:val="404040" w:themeColor="text1" w:themeTint="BF"/>
              </w:rPr>
              <w:t xml:space="preserve"> (Bosdecreet, Jachtdecreet</w:t>
            </w:r>
            <w:r w:rsidR="00500F39" w:rsidRPr="00B51FAE">
              <w:rPr>
                <w:color w:val="404040" w:themeColor="text1" w:themeTint="BF"/>
              </w:rPr>
              <w:t>)</w:t>
            </w:r>
          </w:p>
          <w:p w14:paraId="3069030B" w14:textId="1E5E5E88" w:rsidR="0051101B" w:rsidRPr="00B51FAE" w:rsidRDefault="0051101B" w:rsidP="00340189">
            <w:pPr>
              <w:pStyle w:val="Opsomming1"/>
              <w:spacing w:before="120" w:after="120" w:line="240" w:lineRule="auto"/>
              <w:rPr>
                <w:color w:val="404040" w:themeColor="text1" w:themeTint="BF"/>
              </w:rPr>
            </w:pPr>
            <w:r w:rsidRPr="00B51FAE">
              <w:rPr>
                <w:color w:val="404040" w:themeColor="text1" w:themeTint="BF"/>
              </w:rPr>
              <w:t>Open ruimte wetgeving en beleid (bescherming van de landschappen, integraal waterbeheer</w:t>
            </w:r>
            <w:r w:rsidR="00500F39" w:rsidRPr="00B51FAE">
              <w:rPr>
                <w:color w:val="404040" w:themeColor="text1" w:themeTint="BF"/>
              </w:rPr>
              <w:t>)</w:t>
            </w:r>
          </w:p>
          <w:p w14:paraId="744A362F" w14:textId="3FA56445" w:rsidR="0051101B" w:rsidRPr="00B51FAE" w:rsidRDefault="0051101B" w:rsidP="00340189">
            <w:pPr>
              <w:pStyle w:val="Opsomming1"/>
              <w:spacing w:before="120" w:after="120" w:line="240" w:lineRule="auto"/>
              <w:rPr>
                <w:color w:val="404040" w:themeColor="text1" w:themeTint="BF"/>
              </w:rPr>
            </w:pPr>
            <w:r w:rsidRPr="00B51FAE">
              <w:rPr>
                <w:color w:val="404040" w:themeColor="text1" w:themeTint="BF"/>
              </w:rPr>
              <w:t>Natuurwetgeving- en beleid (</w:t>
            </w:r>
            <w:r w:rsidR="009B5652" w:rsidRPr="00B51FAE">
              <w:rPr>
                <w:color w:val="404040" w:themeColor="text1" w:themeTint="BF"/>
              </w:rPr>
              <w:t xml:space="preserve">recent beleid, decreet </w:t>
            </w:r>
            <w:r w:rsidRPr="00B51FAE">
              <w:rPr>
                <w:color w:val="404040" w:themeColor="text1" w:themeTint="BF"/>
              </w:rPr>
              <w:t>natuurbehoud,</w:t>
            </w:r>
            <w:r w:rsidRPr="00B51FAE">
              <w:rPr>
                <w:b/>
                <w:color w:val="404040" w:themeColor="text1" w:themeTint="BF"/>
              </w:rPr>
              <w:t xml:space="preserve"> </w:t>
            </w:r>
            <w:r w:rsidRPr="00B51FAE">
              <w:rPr>
                <w:color w:val="404040" w:themeColor="text1" w:themeTint="BF"/>
              </w:rPr>
              <w:t>habitat- en vogelrichtlijn</w:t>
            </w:r>
            <w:r w:rsidR="009B5652" w:rsidRPr="00B51FAE">
              <w:rPr>
                <w:color w:val="404040" w:themeColor="text1" w:themeTint="BF"/>
              </w:rPr>
              <w:t>)</w:t>
            </w:r>
          </w:p>
          <w:p w14:paraId="7003409C" w14:textId="77777777" w:rsidR="00934325" w:rsidRPr="00B51FAE" w:rsidRDefault="00934325" w:rsidP="00340189">
            <w:pPr>
              <w:pStyle w:val="Opsomming1"/>
              <w:numPr>
                <w:ilvl w:val="0"/>
                <w:numId w:val="0"/>
              </w:numPr>
              <w:spacing w:before="120" w:after="120" w:line="240" w:lineRule="auto"/>
              <w:ind w:left="357" w:hanging="357"/>
              <w:rPr>
                <w:color w:val="404040" w:themeColor="text1" w:themeTint="BF"/>
              </w:rPr>
            </w:pPr>
          </w:p>
          <w:p w14:paraId="216D3E5B" w14:textId="7E553255" w:rsidR="00934325" w:rsidRPr="00B51FAE" w:rsidRDefault="00934325" w:rsidP="00413791">
            <w:pPr>
              <w:pStyle w:val="Opsomming1"/>
              <w:numPr>
                <w:ilvl w:val="0"/>
                <w:numId w:val="0"/>
              </w:numPr>
              <w:spacing w:before="120" w:after="120" w:line="240" w:lineRule="auto"/>
              <w:rPr>
                <w:color w:val="404040" w:themeColor="text1" w:themeTint="BF"/>
              </w:rPr>
            </w:pPr>
            <w:r w:rsidRPr="00B51FAE">
              <w:rPr>
                <w:color w:val="404040" w:themeColor="text1" w:themeTint="BF"/>
              </w:rPr>
              <w:t xml:space="preserve">Uitvoerige info is te verkrijgen bij </w:t>
            </w:r>
            <w:r w:rsidR="006E4D80" w:rsidRPr="00B51FAE">
              <w:rPr>
                <w:color w:val="404040" w:themeColor="text1" w:themeTint="BF"/>
              </w:rPr>
              <w:t xml:space="preserve">het Departement Landbouw &amp; Visserij </w:t>
            </w:r>
            <w:r w:rsidR="00D90D2E" w:rsidRPr="00B51FAE">
              <w:rPr>
                <w:color w:val="404040" w:themeColor="text1" w:themeTint="BF"/>
              </w:rPr>
              <w:t xml:space="preserve">, Agentschap Natuur en Bos </w:t>
            </w:r>
            <w:r w:rsidR="006E4D80" w:rsidRPr="00B51FAE">
              <w:rPr>
                <w:color w:val="404040" w:themeColor="text1" w:themeTint="BF"/>
              </w:rPr>
              <w:t xml:space="preserve">of </w:t>
            </w:r>
            <w:r w:rsidRPr="00B51FAE">
              <w:rPr>
                <w:color w:val="404040" w:themeColor="text1" w:themeTint="BF"/>
              </w:rPr>
              <w:t>het SBB-kantoor in de regio.</w:t>
            </w:r>
          </w:p>
        </w:tc>
      </w:tr>
      <w:tr w:rsidR="00F145E2" w14:paraId="4F910817" w14:textId="77777777" w:rsidTr="007A1C29">
        <w:tc>
          <w:tcPr>
            <w:tcW w:w="6941" w:type="dxa"/>
            <w:shd w:val="clear" w:color="auto" w:fill="EEECE1"/>
          </w:tcPr>
          <w:p w14:paraId="266C27D9" w14:textId="08754586" w:rsidR="00F145E2" w:rsidRPr="00B51FAE" w:rsidRDefault="00934325" w:rsidP="00340189">
            <w:pPr>
              <w:pStyle w:val="LPTekst"/>
              <w:numPr>
                <w:ilvl w:val="0"/>
                <w:numId w:val="31"/>
              </w:numPr>
              <w:spacing w:before="120" w:after="120" w:line="240" w:lineRule="auto"/>
              <w:jc w:val="left"/>
            </w:pPr>
            <w:r w:rsidRPr="00B51FAE">
              <w:t>De verzekeringen eigen aan de agro- en biotechnische sector</w:t>
            </w:r>
            <w:r w:rsidR="00500F39" w:rsidRPr="00B51FAE">
              <w:t xml:space="preserve"> of in relatie tot activiteiten in groene ruimtes</w:t>
            </w:r>
            <w:r w:rsidR="00413791">
              <w:t>,</w:t>
            </w:r>
            <w:r w:rsidR="00500F39" w:rsidRPr="00B51FAE">
              <w:t xml:space="preserve"> </w:t>
            </w:r>
            <w:r w:rsidRPr="00B51FAE">
              <w:t xml:space="preserve"> verhelderen</w:t>
            </w:r>
            <w:r w:rsidR="004B5ABD" w:rsidRPr="00B51FAE">
              <w:t xml:space="preserve"> aan de hand van verkregen informatie bij ondersteunende instanties.</w:t>
            </w:r>
          </w:p>
        </w:tc>
        <w:tc>
          <w:tcPr>
            <w:tcW w:w="6521" w:type="dxa"/>
            <w:shd w:val="clear" w:color="auto" w:fill="EEECE1"/>
          </w:tcPr>
          <w:p w14:paraId="1E4170CC" w14:textId="4AF61EB0" w:rsidR="006C14E8" w:rsidRDefault="006C14E8" w:rsidP="00340189">
            <w:pPr>
              <w:pStyle w:val="LPTekst"/>
              <w:spacing w:before="120" w:after="120" w:line="240" w:lineRule="auto"/>
              <w:jc w:val="left"/>
              <w:rPr>
                <w:rFonts w:cs="Arial"/>
              </w:rPr>
            </w:pPr>
          </w:p>
        </w:tc>
      </w:tr>
      <w:tr w:rsidR="00F145E2" w14:paraId="2A5EE07A" w14:textId="77777777" w:rsidTr="00DF7780">
        <w:trPr>
          <w:trHeight w:val="4885"/>
        </w:trPr>
        <w:tc>
          <w:tcPr>
            <w:tcW w:w="6941" w:type="dxa"/>
            <w:shd w:val="clear" w:color="auto" w:fill="EEECE1"/>
          </w:tcPr>
          <w:p w14:paraId="1FA68C9F" w14:textId="5B18868D" w:rsidR="00F145E2" w:rsidRDefault="00E90856" w:rsidP="00340189">
            <w:pPr>
              <w:pStyle w:val="LPTekst"/>
              <w:numPr>
                <w:ilvl w:val="0"/>
                <w:numId w:val="31"/>
              </w:numPr>
              <w:spacing w:before="120" w:after="120" w:line="240" w:lineRule="auto"/>
              <w:jc w:val="left"/>
            </w:pPr>
            <w:r>
              <w:lastRenderedPageBreak/>
              <w:t>De mogelijkheden onderzoeken voor het opzetten van bijkomende vennootschappen naast de hoofdvennootschap.</w:t>
            </w:r>
          </w:p>
        </w:tc>
        <w:tc>
          <w:tcPr>
            <w:tcW w:w="6521" w:type="dxa"/>
            <w:shd w:val="clear" w:color="auto" w:fill="EEECE1"/>
          </w:tcPr>
          <w:p w14:paraId="46879E34" w14:textId="77777777" w:rsidR="00F145E2" w:rsidRDefault="00705A3B" w:rsidP="00340189">
            <w:pPr>
              <w:pStyle w:val="LPTekst"/>
              <w:spacing w:before="120" w:after="120" w:line="240" w:lineRule="auto"/>
              <w:jc w:val="left"/>
              <w:rPr>
                <w:rFonts w:cs="Arial"/>
              </w:rPr>
            </w:pPr>
            <w:r>
              <w:rPr>
                <w:rFonts w:cs="Arial"/>
              </w:rPr>
              <w:t>Een land- of tuinbouwer kan het</w:t>
            </w:r>
            <w:r w:rsidRPr="00705A3B">
              <w:rPr>
                <w:rFonts w:cs="Arial"/>
              </w:rPr>
              <w:t xml:space="preserve"> volledig land- of tuinbouwbedrijf in een vennootschap onderbrengen, maar </w:t>
            </w:r>
            <w:r>
              <w:rPr>
                <w:rFonts w:cs="Arial"/>
              </w:rPr>
              <w:t xml:space="preserve">kan </w:t>
            </w:r>
            <w:r w:rsidRPr="00705A3B">
              <w:rPr>
                <w:rFonts w:cs="Arial"/>
              </w:rPr>
              <w:t xml:space="preserve">naast </w:t>
            </w:r>
            <w:r>
              <w:rPr>
                <w:rFonts w:cs="Arial"/>
              </w:rPr>
              <w:t>het</w:t>
            </w:r>
            <w:r w:rsidRPr="00705A3B">
              <w:rPr>
                <w:rFonts w:cs="Arial"/>
              </w:rPr>
              <w:t xml:space="preserve"> bedrijf ook nog werken met een vennootschap die een ondersteunende activiteit of een nev</w:t>
            </w:r>
            <w:r w:rsidR="00861AA3">
              <w:rPr>
                <w:rFonts w:cs="Arial"/>
              </w:rPr>
              <w:t>enactiviteit uitvoert:</w:t>
            </w:r>
          </w:p>
          <w:p w14:paraId="7C984D3B" w14:textId="050C5477" w:rsidR="00861AA3" w:rsidRDefault="00861AA3" w:rsidP="00340189">
            <w:pPr>
              <w:pStyle w:val="Opsomming1"/>
              <w:spacing w:before="120" w:after="120" w:line="240" w:lineRule="auto"/>
            </w:pPr>
            <w:r>
              <w:t>Machinering</w:t>
            </w:r>
          </w:p>
          <w:p w14:paraId="45110B48" w14:textId="35ED184B" w:rsidR="00861AA3" w:rsidRDefault="00861AA3" w:rsidP="00340189">
            <w:pPr>
              <w:pStyle w:val="Opsomming1"/>
              <w:spacing w:before="120" w:after="120" w:line="240" w:lineRule="auto"/>
            </w:pPr>
            <w:r>
              <w:t>Loonwerkvennootschap</w:t>
            </w:r>
          </w:p>
          <w:p w14:paraId="63C9C0EC" w14:textId="68689AE0" w:rsidR="00861AA3" w:rsidRDefault="00861AA3" w:rsidP="00340189">
            <w:pPr>
              <w:pStyle w:val="Opsomming1"/>
              <w:spacing w:before="120" w:after="120" w:line="240" w:lineRule="auto"/>
            </w:pPr>
            <w:r>
              <w:t>Sorteer- en verpakkingsvennootschap</w:t>
            </w:r>
          </w:p>
          <w:p w14:paraId="100A67A2" w14:textId="347260B4" w:rsidR="00861AA3" w:rsidRDefault="00861AA3" w:rsidP="00340189">
            <w:pPr>
              <w:pStyle w:val="Opsomming1"/>
              <w:spacing w:before="120" w:after="120" w:line="240" w:lineRule="auto"/>
            </w:pPr>
            <w:r>
              <w:t>Patrimoniumvennootschap</w:t>
            </w:r>
          </w:p>
          <w:p w14:paraId="22F4A90B" w14:textId="6DBE8241" w:rsidR="00861AA3" w:rsidRDefault="00861AA3" w:rsidP="00340189">
            <w:pPr>
              <w:pStyle w:val="Opsomming1"/>
              <w:spacing w:before="120" w:after="120" w:line="240" w:lineRule="auto"/>
            </w:pPr>
            <w:r>
              <w:t>Commercialiseringsvennootschap</w:t>
            </w:r>
          </w:p>
          <w:p w14:paraId="4097DF04" w14:textId="6B33E117" w:rsidR="00861AA3" w:rsidRDefault="00861AA3" w:rsidP="00340189">
            <w:pPr>
              <w:pStyle w:val="Opsomming1"/>
              <w:spacing w:before="120" w:after="120" w:line="240" w:lineRule="auto"/>
            </w:pPr>
            <w:r>
              <w:t>Vennootschap voor energievoorziening</w:t>
            </w:r>
          </w:p>
          <w:p w14:paraId="404F219F" w14:textId="57491A58" w:rsidR="00861AA3" w:rsidRDefault="00E90856" w:rsidP="00340189">
            <w:pPr>
              <w:pStyle w:val="Opsomming1"/>
              <w:spacing w:before="120" w:after="120" w:line="240" w:lineRule="auto"/>
            </w:pPr>
            <w:r>
              <w:t>Vennootschap voor de verwerking van eigen productie</w:t>
            </w:r>
          </w:p>
          <w:p w14:paraId="2A847DFB" w14:textId="24147543" w:rsidR="00E90856" w:rsidRDefault="00E90856" w:rsidP="00340189">
            <w:pPr>
              <w:pStyle w:val="Opsomming1"/>
              <w:numPr>
                <w:ilvl w:val="0"/>
                <w:numId w:val="0"/>
              </w:numPr>
              <w:spacing w:before="120" w:after="120" w:line="240" w:lineRule="auto"/>
              <w:ind w:left="357" w:hanging="357"/>
            </w:pPr>
          </w:p>
          <w:p w14:paraId="15F8EC6A" w14:textId="2E5DC059" w:rsidR="00413791" w:rsidRDefault="00E90856" w:rsidP="00DF7780">
            <w:pPr>
              <w:pStyle w:val="Opsomming1"/>
              <w:numPr>
                <w:ilvl w:val="0"/>
                <w:numId w:val="0"/>
              </w:numPr>
              <w:spacing w:before="120" w:after="120" w:line="240" w:lineRule="auto"/>
              <w:ind w:left="357" w:hanging="357"/>
            </w:pPr>
            <w:r>
              <w:t xml:space="preserve">Leerlingen kunnen de kenmerken en </w:t>
            </w:r>
            <w:r w:rsidR="001330C1">
              <w:t xml:space="preserve">de </w:t>
            </w:r>
            <w:r>
              <w:t xml:space="preserve">doelstelling </w:t>
            </w:r>
          </w:p>
          <w:p w14:paraId="536D7CF0" w14:textId="10DC0179" w:rsidR="00861AA3" w:rsidRDefault="00E90856" w:rsidP="00413791">
            <w:pPr>
              <w:pStyle w:val="Opsomming1"/>
              <w:numPr>
                <w:ilvl w:val="0"/>
                <w:numId w:val="0"/>
              </w:numPr>
              <w:spacing w:before="120" w:after="120" w:line="240" w:lineRule="auto"/>
              <w:ind w:left="357" w:hanging="357"/>
            </w:pPr>
            <w:r>
              <w:t>opzoeken op</w:t>
            </w:r>
            <w:r w:rsidR="00413791">
              <w:t xml:space="preserve"> </w:t>
            </w:r>
            <w:hyperlink r:id="rId21" w:history="1">
              <w:r w:rsidR="00413791" w:rsidRPr="00202512">
                <w:rPr>
                  <w:rStyle w:val="Hyperlink"/>
                </w:rPr>
                <w:t>https://www.sbb.be/nl/land-en-tuinbouwers/publicaties</w:t>
              </w:r>
            </w:hyperlink>
            <w:r>
              <w:t xml:space="preserve"> </w:t>
            </w:r>
          </w:p>
        </w:tc>
      </w:tr>
      <w:tr w:rsidR="00F145E2" w14:paraId="4596A8D1" w14:textId="77777777" w:rsidTr="007A1C29">
        <w:tc>
          <w:tcPr>
            <w:tcW w:w="6941" w:type="dxa"/>
            <w:shd w:val="clear" w:color="auto" w:fill="EEECE1"/>
          </w:tcPr>
          <w:p w14:paraId="5FFB4589" w14:textId="4B06E493" w:rsidR="00F145E2" w:rsidRDefault="00993983" w:rsidP="00DF7780">
            <w:pPr>
              <w:pStyle w:val="LPTekst"/>
              <w:numPr>
                <w:ilvl w:val="0"/>
                <w:numId w:val="31"/>
              </w:numPr>
              <w:spacing w:before="120" w:after="120" w:line="240" w:lineRule="auto"/>
              <w:jc w:val="left"/>
            </w:pPr>
            <w:r>
              <w:t xml:space="preserve">De meest voorkomende </w:t>
            </w:r>
            <w:r w:rsidR="00500F39">
              <w:t>(</w:t>
            </w:r>
            <w:r w:rsidR="008A6F89">
              <w:t>binnenlandse en Europese</w:t>
            </w:r>
            <w:r w:rsidR="00500F39">
              <w:t>)</w:t>
            </w:r>
            <w:r w:rsidR="008A6F89">
              <w:t xml:space="preserve"> </w:t>
            </w:r>
            <w:r>
              <w:t>s</w:t>
            </w:r>
            <w:r w:rsidR="007A1C29">
              <w:t xml:space="preserve">teunmatregelen voor </w:t>
            </w:r>
            <w:r w:rsidR="00500F39">
              <w:t>(</w:t>
            </w:r>
            <w:r w:rsidR="00E04FCE">
              <w:t>startende</w:t>
            </w:r>
            <w:r w:rsidR="00500F39">
              <w:t>)</w:t>
            </w:r>
            <w:r w:rsidR="00427B39">
              <w:t xml:space="preserve"> </w:t>
            </w:r>
            <w:r w:rsidR="00427B39" w:rsidRPr="0084727D">
              <w:t>land- en tuinbouwactiviteiten</w:t>
            </w:r>
            <w:r w:rsidR="0084727D" w:rsidRPr="0084727D">
              <w:t xml:space="preserve"> </w:t>
            </w:r>
            <w:r w:rsidR="00500F39" w:rsidRPr="0084727D">
              <w:t xml:space="preserve">en/of voor </w:t>
            </w:r>
            <w:r w:rsidR="00427B39" w:rsidRPr="0084727D">
              <w:t xml:space="preserve">andere </w:t>
            </w:r>
            <w:r w:rsidR="00500F39" w:rsidRPr="0084727D">
              <w:t xml:space="preserve">activiteiten in groene ruimtes </w:t>
            </w:r>
            <w:r w:rsidR="007A1C29" w:rsidRPr="0084727D">
              <w:t>opzoeken.</w:t>
            </w:r>
          </w:p>
        </w:tc>
        <w:tc>
          <w:tcPr>
            <w:tcW w:w="6521" w:type="dxa"/>
            <w:shd w:val="clear" w:color="auto" w:fill="EEECE1"/>
          </w:tcPr>
          <w:p w14:paraId="0087C991" w14:textId="63312FF5" w:rsidR="007A1C29" w:rsidRPr="0084727D" w:rsidRDefault="007A1C29" w:rsidP="00DF7780">
            <w:pPr>
              <w:pStyle w:val="LPTekst"/>
              <w:spacing w:before="120" w:after="120" w:line="240" w:lineRule="auto"/>
              <w:jc w:val="left"/>
              <w:rPr>
                <w:rFonts w:cs="Arial"/>
              </w:rPr>
            </w:pPr>
            <w:r>
              <w:rPr>
                <w:rFonts w:cs="Arial"/>
              </w:rPr>
              <w:t xml:space="preserve">De leerlingen maken gebruik van de info op </w:t>
            </w:r>
            <w:hyperlink r:id="rId22" w:history="1">
              <w:r w:rsidRPr="0084727D">
                <w:rPr>
                  <w:rStyle w:val="Hyperlink"/>
                  <w:rFonts w:cs="Arial"/>
                  <w:color w:val="404040" w:themeColor="text1" w:themeTint="BF"/>
                </w:rPr>
                <w:t>https://www.sbb.be/nl/land-en-tuinbouwers/publicaties</w:t>
              </w:r>
            </w:hyperlink>
            <w:r w:rsidRPr="0084727D">
              <w:rPr>
                <w:rFonts w:cs="Arial"/>
              </w:rPr>
              <w:t xml:space="preserve"> </w:t>
            </w:r>
            <w:r w:rsidR="00427B39" w:rsidRPr="0084727D">
              <w:rPr>
                <w:rFonts w:cs="Arial"/>
              </w:rPr>
              <w:t xml:space="preserve">(VLIF-steun) </w:t>
            </w:r>
            <w:r w:rsidR="002C0973" w:rsidRPr="0084727D">
              <w:rPr>
                <w:rFonts w:cs="Arial"/>
              </w:rPr>
              <w:t>of van de informatie te vinden rond subsidies van groene ruimtes (</w:t>
            </w:r>
            <w:hyperlink r:id="rId23" w:history="1">
              <w:r w:rsidR="002C0973" w:rsidRPr="0084727D">
                <w:t>www.natuurenbos.be</w:t>
              </w:r>
            </w:hyperlink>
            <w:r w:rsidR="002C0973" w:rsidRPr="0084727D">
              <w:rPr>
                <w:rFonts w:cs="Arial"/>
                <w:i/>
                <w:iCs/>
              </w:rPr>
              <w:t>)</w:t>
            </w:r>
          </w:p>
          <w:p w14:paraId="45A77DEC" w14:textId="072F5311" w:rsidR="00414758" w:rsidRDefault="00414758" w:rsidP="00DF7780">
            <w:pPr>
              <w:pStyle w:val="LPTekst"/>
              <w:spacing w:before="120" w:after="120" w:line="240" w:lineRule="auto"/>
              <w:jc w:val="left"/>
              <w:rPr>
                <w:rFonts w:cs="Arial"/>
              </w:rPr>
            </w:pPr>
            <w:r>
              <w:rPr>
                <w:rFonts w:cs="Arial"/>
              </w:rPr>
              <w:t>Een externe gastspreker (landbouwer of externe ondersteuner) kan dit in de klasgroep toelichten.</w:t>
            </w:r>
          </w:p>
        </w:tc>
      </w:tr>
      <w:tr w:rsidR="00FB7513" w14:paraId="0E1ED9C1" w14:textId="77777777" w:rsidTr="007A1C29">
        <w:tc>
          <w:tcPr>
            <w:tcW w:w="6941" w:type="dxa"/>
            <w:shd w:val="clear" w:color="auto" w:fill="EEECE1"/>
          </w:tcPr>
          <w:p w14:paraId="0458A42E" w14:textId="5EB6C35C" w:rsidR="00FB7513" w:rsidRDefault="00280976" w:rsidP="00DF7780">
            <w:pPr>
              <w:pStyle w:val="LPTekst"/>
              <w:numPr>
                <w:ilvl w:val="0"/>
                <w:numId w:val="31"/>
              </w:numPr>
              <w:spacing w:before="120" w:after="120" w:line="240" w:lineRule="auto"/>
              <w:jc w:val="left"/>
            </w:pPr>
            <w:r w:rsidRPr="00DA2E53">
              <w:t>De verschillende vormen van</w:t>
            </w:r>
            <w:r w:rsidR="00D243AD" w:rsidRPr="00DA2E53">
              <w:t xml:space="preserve"> relevante</w:t>
            </w:r>
            <w:r w:rsidRPr="00DA2E53">
              <w:t xml:space="preserve"> contracten in </w:t>
            </w:r>
            <w:r w:rsidR="00D243AD" w:rsidRPr="00DA2E53">
              <w:t xml:space="preserve">verband met activiteiten in </w:t>
            </w:r>
            <w:r w:rsidRPr="00DA2E53">
              <w:t>de land- en tuinbouw</w:t>
            </w:r>
            <w:r w:rsidR="00D243AD" w:rsidRPr="00DA2E53">
              <w:t xml:space="preserve"> en/of andere groene ruimtes</w:t>
            </w:r>
            <w:r w:rsidRPr="00DA2E53">
              <w:t xml:space="preserve"> toelichten.</w:t>
            </w:r>
          </w:p>
        </w:tc>
        <w:tc>
          <w:tcPr>
            <w:tcW w:w="6521" w:type="dxa"/>
            <w:shd w:val="clear" w:color="auto" w:fill="EEECE1"/>
          </w:tcPr>
          <w:p w14:paraId="2B06EF76" w14:textId="732554A8" w:rsidR="00D243AD" w:rsidRPr="00DA2E53" w:rsidRDefault="00D243AD" w:rsidP="00DF7780">
            <w:pPr>
              <w:pStyle w:val="LPTekst"/>
              <w:numPr>
                <w:ilvl w:val="0"/>
                <w:numId w:val="36"/>
              </w:numPr>
              <w:spacing w:before="120" w:after="120" w:line="240" w:lineRule="auto"/>
              <w:jc w:val="left"/>
              <w:rPr>
                <w:rFonts w:cs="Arial"/>
              </w:rPr>
            </w:pPr>
            <w:r w:rsidRPr="00DA2E53">
              <w:rPr>
                <w:rFonts w:cs="Arial"/>
              </w:rPr>
              <w:t>Teeltcontracten</w:t>
            </w:r>
          </w:p>
          <w:p w14:paraId="491D4447" w14:textId="7DBF32A5" w:rsidR="00D243AD" w:rsidRPr="00DA2E53" w:rsidRDefault="00D243AD" w:rsidP="00DF7780">
            <w:pPr>
              <w:pStyle w:val="LPTekst"/>
              <w:numPr>
                <w:ilvl w:val="0"/>
                <w:numId w:val="36"/>
              </w:numPr>
              <w:spacing w:before="120" w:after="120" w:line="240" w:lineRule="auto"/>
              <w:jc w:val="left"/>
              <w:rPr>
                <w:rFonts w:cs="Arial"/>
              </w:rPr>
            </w:pPr>
            <w:r w:rsidRPr="00DA2E53">
              <w:rPr>
                <w:rFonts w:cs="Arial"/>
              </w:rPr>
              <w:t>Beheerscontracten</w:t>
            </w:r>
          </w:p>
          <w:p w14:paraId="579F1CC0" w14:textId="2F772AEB" w:rsidR="00D243AD" w:rsidRDefault="00D243AD" w:rsidP="00DF7780">
            <w:pPr>
              <w:pStyle w:val="LPTekst"/>
              <w:numPr>
                <w:ilvl w:val="0"/>
                <w:numId w:val="36"/>
              </w:numPr>
              <w:spacing w:before="120" w:after="120" w:line="240" w:lineRule="auto"/>
              <w:jc w:val="left"/>
              <w:rPr>
                <w:rFonts w:cs="Arial"/>
              </w:rPr>
            </w:pPr>
            <w:r>
              <w:rPr>
                <w:rFonts w:cs="Arial"/>
              </w:rPr>
              <w:t>…</w:t>
            </w:r>
          </w:p>
        </w:tc>
      </w:tr>
    </w:tbl>
    <w:p w14:paraId="746171E1" w14:textId="412BAE5B" w:rsidR="0072350A" w:rsidRDefault="00160B9F" w:rsidP="0044366F">
      <w:pPr>
        <w:pStyle w:val="LPKop2"/>
      </w:pPr>
      <w:bookmarkStart w:id="15" w:name="_Toc504553310"/>
      <w:r>
        <w:t>De bedrijfsadministratie voor land- en tuinbouwondernemingen</w:t>
      </w:r>
      <w:bookmarkEnd w:id="15"/>
    </w:p>
    <w:p w14:paraId="1D5C313A" w14:textId="3877381B" w:rsidR="00051661" w:rsidRDefault="00051661" w:rsidP="00051661">
      <w:pPr>
        <w:pStyle w:val="LPTekst"/>
        <w:jc w:val="left"/>
      </w:pPr>
      <w:r>
        <w:t>Onderstaande doelstellingen zijn aan te bevelen indien het zinvol is  uit te breiden met bedrijfsadministratie.</w:t>
      </w:r>
    </w:p>
    <w:p w14:paraId="41EABAC7" w14:textId="7B4B933B" w:rsidR="00DC468E" w:rsidRPr="00AA79BA" w:rsidRDefault="00DC468E" w:rsidP="00413791">
      <w:pPr>
        <w:pStyle w:val="LPTekst"/>
        <w:jc w:val="left"/>
      </w:pPr>
      <w:r>
        <w:t>De leerlingen kunnen:</w:t>
      </w: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11"/>
        <w:gridCol w:w="4393"/>
      </w:tblGrid>
      <w:tr w:rsidR="0072350A" w14:paraId="64B75024" w14:textId="77777777" w:rsidTr="00540A69">
        <w:trPr>
          <w:trHeight w:val="515"/>
          <w:tblHeader/>
        </w:trPr>
        <w:tc>
          <w:tcPr>
            <w:tcW w:w="6936" w:type="dxa"/>
            <w:shd w:val="clear" w:color="auto" w:fill="FF6600"/>
            <w:vAlign w:val="center"/>
          </w:tcPr>
          <w:p w14:paraId="2B25E1AB" w14:textId="77777777" w:rsidR="0072350A" w:rsidRPr="00C95421" w:rsidRDefault="0072350A" w:rsidP="0051101B">
            <w:pPr>
              <w:pStyle w:val="LPTekst"/>
              <w:tabs>
                <w:tab w:val="center" w:pos="3360"/>
                <w:tab w:val="left" w:pos="3782"/>
              </w:tabs>
              <w:spacing w:before="240" w:line="240" w:lineRule="auto"/>
              <w:jc w:val="center"/>
              <w:rPr>
                <w:rFonts w:cstheme="minorHAnsi"/>
                <w:b/>
                <w:color w:val="FFFFFF" w:themeColor="background1"/>
                <w:sz w:val="24"/>
                <w:szCs w:val="24"/>
              </w:rPr>
            </w:pPr>
            <w:r w:rsidRPr="00C95421">
              <w:rPr>
                <w:rFonts w:cstheme="minorHAnsi"/>
                <w:b/>
                <w:color w:val="FFFFFF" w:themeColor="background1"/>
                <w:sz w:val="24"/>
                <w:szCs w:val="24"/>
              </w:rPr>
              <w:t>Leerplandoelstellingen</w:t>
            </w:r>
          </w:p>
        </w:tc>
        <w:tc>
          <w:tcPr>
            <w:tcW w:w="6521" w:type="dxa"/>
            <w:shd w:val="clear" w:color="auto" w:fill="00CCCC"/>
            <w:vAlign w:val="center"/>
          </w:tcPr>
          <w:p w14:paraId="674F3529" w14:textId="77777777" w:rsidR="0072350A" w:rsidRPr="00C95421" w:rsidRDefault="0072350A" w:rsidP="0051101B">
            <w:pPr>
              <w:pStyle w:val="LPTekst"/>
              <w:spacing w:before="240" w:line="240" w:lineRule="auto"/>
              <w:jc w:val="center"/>
              <w:rPr>
                <w:rFonts w:cstheme="minorHAnsi"/>
                <w:b/>
                <w:color w:val="FFFFFF" w:themeColor="background1"/>
                <w:sz w:val="24"/>
                <w:szCs w:val="24"/>
              </w:rPr>
            </w:pPr>
            <w:r>
              <w:rPr>
                <w:rFonts w:cstheme="minorHAnsi"/>
                <w:b/>
                <w:color w:val="FFFFFF" w:themeColor="background1"/>
                <w:sz w:val="24"/>
                <w:szCs w:val="24"/>
              </w:rPr>
              <w:t>Wen</w:t>
            </w:r>
            <w:r w:rsidRPr="00C95421">
              <w:rPr>
                <w:rFonts w:cstheme="minorHAnsi"/>
                <w:b/>
                <w:color w:val="FFFFFF" w:themeColor="background1"/>
                <w:sz w:val="24"/>
                <w:szCs w:val="24"/>
              </w:rPr>
              <w:t>ken</w:t>
            </w:r>
          </w:p>
        </w:tc>
      </w:tr>
      <w:tr w:rsidR="0072350A" w14:paraId="109A9301" w14:textId="77777777" w:rsidTr="0051101B">
        <w:tc>
          <w:tcPr>
            <w:tcW w:w="6936" w:type="dxa"/>
            <w:shd w:val="clear" w:color="auto" w:fill="EEECE1"/>
          </w:tcPr>
          <w:p w14:paraId="678A64A5" w14:textId="787130A8" w:rsidR="0072350A" w:rsidRPr="00E37468" w:rsidRDefault="0072350A" w:rsidP="00DF7780">
            <w:pPr>
              <w:pStyle w:val="LPTekst"/>
              <w:numPr>
                <w:ilvl w:val="0"/>
                <w:numId w:val="31"/>
              </w:numPr>
              <w:spacing w:before="120" w:after="120" w:line="240" w:lineRule="auto"/>
              <w:jc w:val="left"/>
            </w:pPr>
            <w:r>
              <w:t>Het belang van een bedrijfseconomische boekhouding toelichten.</w:t>
            </w:r>
          </w:p>
        </w:tc>
        <w:tc>
          <w:tcPr>
            <w:tcW w:w="6521" w:type="dxa"/>
            <w:shd w:val="clear" w:color="auto" w:fill="EEECE1"/>
          </w:tcPr>
          <w:p w14:paraId="4343F98A" w14:textId="77777777" w:rsidR="0072350A" w:rsidRDefault="0072350A" w:rsidP="00DF7780">
            <w:pPr>
              <w:pStyle w:val="LPTekst"/>
              <w:spacing w:before="120" w:after="120" w:line="240" w:lineRule="auto"/>
              <w:jc w:val="left"/>
              <w:rPr>
                <w:rFonts w:cs="Arial"/>
              </w:rPr>
            </w:pPr>
          </w:p>
          <w:p w14:paraId="26652073" w14:textId="77777777" w:rsidR="0072350A" w:rsidRDefault="0072350A" w:rsidP="00DF7780">
            <w:pPr>
              <w:pStyle w:val="LPTekst"/>
              <w:spacing w:before="120" w:after="120" w:line="240" w:lineRule="auto"/>
              <w:jc w:val="left"/>
              <w:rPr>
                <w:rFonts w:cs="Arial"/>
              </w:rPr>
            </w:pPr>
          </w:p>
        </w:tc>
      </w:tr>
      <w:tr w:rsidR="008B2E44" w14:paraId="662B71A5" w14:textId="77777777" w:rsidTr="0051101B">
        <w:tc>
          <w:tcPr>
            <w:tcW w:w="6936" w:type="dxa"/>
            <w:shd w:val="clear" w:color="auto" w:fill="EEECE1"/>
          </w:tcPr>
          <w:p w14:paraId="36233865" w14:textId="582BEC70" w:rsidR="008B2E44" w:rsidRDefault="008B2E44" w:rsidP="00DF7780">
            <w:pPr>
              <w:pStyle w:val="LPTekst"/>
              <w:numPr>
                <w:ilvl w:val="0"/>
                <w:numId w:val="31"/>
              </w:numPr>
              <w:spacing w:before="120" w:after="120" w:line="240" w:lineRule="auto"/>
              <w:jc w:val="left"/>
            </w:pPr>
            <w:r>
              <w:lastRenderedPageBreak/>
              <w:t>De aan- en verkoop van duurzame en niet-duurzame productiemiddelen en de</w:t>
            </w:r>
            <w:r w:rsidR="00693247">
              <w:t xml:space="preserve"> aankoop van dieren registreren.</w:t>
            </w:r>
          </w:p>
        </w:tc>
        <w:tc>
          <w:tcPr>
            <w:tcW w:w="6521" w:type="dxa"/>
            <w:shd w:val="clear" w:color="auto" w:fill="EEECE1"/>
          </w:tcPr>
          <w:p w14:paraId="003757AE" w14:textId="77777777" w:rsidR="008B2E44" w:rsidRDefault="008B2E44" w:rsidP="00DF7780">
            <w:pPr>
              <w:pStyle w:val="LPTekst"/>
              <w:spacing w:before="120" w:after="120" w:line="240" w:lineRule="auto"/>
              <w:jc w:val="left"/>
              <w:rPr>
                <w:rFonts w:cs="Arial"/>
              </w:rPr>
            </w:pPr>
          </w:p>
        </w:tc>
      </w:tr>
      <w:tr w:rsidR="007C38B0" w14:paraId="3C6E5113" w14:textId="77777777" w:rsidTr="0051101B">
        <w:tc>
          <w:tcPr>
            <w:tcW w:w="6936" w:type="dxa"/>
            <w:shd w:val="clear" w:color="auto" w:fill="EEECE1"/>
          </w:tcPr>
          <w:p w14:paraId="45491153" w14:textId="35E84EB5" w:rsidR="007C38B0" w:rsidRDefault="007C38B0" w:rsidP="00DF7780">
            <w:pPr>
              <w:pStyle w:val="LPTekst"/>
              <w:numPr>
                <w:ilvl w:val="0"/>
                <w:numId w:val="31"/>
              </w:numPr>
              <w:spacing w:before="120" w:after="120" w:line="240" w:lineRule="auto"/>
              <w:jc w:val="left"/>
            </w:pPr>
            <w:r>
              <w:t>Het verbruik van niet-duurzame productiem</w:t>
            </w:r>
            <w:r w:rsidR="00E32002">
              <w:t xml:space="preserve">iddelen </w:t>
            </w:r>
            <w:r w:rsidR="00693247">
              <w:t>registreren.</w:t>
            </w:r>
          </w:p>
        </w:tc>
        <w:tc>
          <w:tcPr>
            <w:tcW w:w="6521" w:type="dxa"/>
            <w:shd w:val="clear" w:color="auto" w:fill="EEECE1"/>
          </w:tcPr>
          <w:p w14:paraId="1F2A7F9C" w14:textId="77777777" w:rsidR="007C38B0" w:rsidRDefault="007C38B0" w:rsidP="00DF7780">
            <w:pPr>
              <w:pStyle w:val="LPTekst"/>
              <w:spacing w:before="120" w:after="120" w:line="240" w:lineRule="auto"/>
              <w:jc w:val="left"/>
              <w:rPr>
                <w:rFonts w:cs="Arial"/>
              </w:rPr>
            </w:pPr>
          </w:p>
        </w:tc>
      </w:tr>
      <w:tr w:rsidR="0072350A" w14:paraId="4A307A37" w14:textId="77777777" w:rsidTr="0051101B">
        <w:tc>
          <w:tcPr>
            <w:tcW w:w="6936" w:type="dxa"/>
            <w:shd w:val="clear" w:color="auto" w:fill="EEECE1"/>
          </w:tcPr>
          <w:p w14:paraId="2B31B272" w14:textId="0A376172" w:rsidR="0072350A" w:rsidRDefault="0072350A" w:rsidP="00DF7780">
            <w:pPr>
              <w:pStyle w:val="LPTekst"/>
              <w:numPr>
                <w:ilvl w:val="0"/>
                <w:numId w:val="31"/>
              </w:numPr>
              <w:spacing w:before="120" w:after="120" w:line="240" w:lineRule="auto"/>
              <w:jc w:val="left"/>
            </w:pPr>
            <w:r>
              <w:t>De bedrijfsinv</w:t>
            </w:r>
            <w:r w:rsidR="00E32002">
              <w:t xml:space="preserve">entaris </w:t>
            </w:r>
            <w:r w:rsidR="00693247">
              <w:t>opmaken.</w:t>
            </w:r>
          </w:p>
        </w:tc>
        <w:tc>
          <w:tcPr>
            <w:tcW w:w="6521" w:type="dxa"/>
            <w:shd w:val="clear" w:color="auto" w:fill="EEECE1"/>
          </w:tcPr>
          <w:p w14:paraId="0DAFE2F9" w14:textId="77777777" w:rsidR="0072350A" w:rsidRDefault="006B5522" w:rsidP="00DF7780">
            <w:pPr>
              <w:pStyle w:val="LPTekst"/>
              <w:spacing w:before="120" w:after="120" w:line="240" w:lineRule="auto"/>
              <w:jc w:val="left"/>
              <w:rPr>
                <w:rFonts w:cs="Arial"/>
              </w:rPr>
            </w:pPr>
            <w:r>
              <w:rPr>
                <w:rFonts w:cs="Arial"/>
              </w:rPr>
              <w:t>De inventaris omvat de registratie van:</w:t>
            </w:r>
          </w:p>
          <w:p w14:paraId="3C2DCE2A" w14:textId="77777777" w:rsidR="006B5522" w:rsidRDefault="006B5522" w:rsidP="00DF7780">
            <w:pPr>
              <w:pStyle w:val="Opsomming1"/>
              <w:spacing w:before="120" w:after="120" w:line="240" w:lineRule="auto"/>
            </w:pPr>
            <w:r>
              <w:t>de duurzame productiemiddelen</w:t>
            </w:r>
          </w:p>
          <w:p w14:paraId="141F7E27" w14:textId="77777777" w:rsidR="006B5522" w:rsidRDefault="006B5522" w:rsidP="00DF7780">
            <w:pPr>
              <w:pStyle w:val="Opsomming1"/>
              <w:spacing w:before="120" w:after="120" w:line="240" w:lineRule="auto"/>
            </w:pPr>
            <w:r>
              <w:t>de niet-duurzame productiemiddelen</w:t>
            </w:r>
          </w:p>
          <w:p w14:paraId="2C977A02" w14:textId="469491A8" w:rsidR="006B5522" w:rsidRDefault="006B5522" w:rsidP="00DF7780">
            <w:pPr>
              <w:pStyle w:val="Opsomming1"/>
              <w:spacing w:before="120" w:after="120" w:line="240" w:lineRule="auto"/>
            </w:pPr>
            <w:r>
              <w:t>het vee</w:t>
            </w:r>
          </w:p>
        </w:tc>
      </w:tr>
      <w:tr w:rsidR="0072350A" w14:paraId="211DCF30" w14:textId="77777777" w:rsidTr="0051101B">
        <w:tc>
          <w:tcPr>
            <w:tcW w:w="6936" w:type="dxa"/>
            <w:shd w:val="clear" w:color="auto" w:fill="EEECE1"/>
          </w:tcPr>
          <w:p w14:paraId="22225D51" w14:textId="26C229F4" w:rsidR="0072350A" w:rsidRDefault="007C38B0" w:rsidP="00DF7780">
            <w:pPr>
              <w:pStyle w:val="LPTekst"/>
              <w:numPr>
                <w:ilvl w:val="0"/>
                <w:numId w:val="31"/>
              </w:numPr>
              <w:spacing w:before="120" w:after="120" w:line="240" w:lineRule="auto"/>
              <w:jc w:val="left"/>
            </w:pPr>
            <w:r>
              <w:t>De gepresteerde arbeid registreren op bedrijfs-, teelt- of perceelniveau</w:t>
            </w:r>
            <w:r w:rsidR="00DC468E">
              <w:t>.</w:t>
            </w:r>
          </w:p>
        </w:tc>
        <w:tc>
          <w:tcPr>
            <w:tcW w:w="6521" w:type="dxa"/>
            <w:shd w:val="clear" w:color="auto" w:fill="EEECE1"/>
          </w:tcPr>
          <w:p w14:paraId="1B62C2E5" w14:textId="77777777" w:rsidR="0072350A" w:rsidRDefault="0072350A" w:rsidP="00DF7780">
            <w:pPr>
              <w:pStyle w:val="LPTekst"/>
              <w:spacing w:before="120" w:after="120" w:line="240" w:lineRule="auto"/>
              <w:jc w:val="left"/>
              <w:rPr>
                <w:rFonts w:cs="Arial"/>
              </w:rPr>
            </w:pPr>
          </w:p>
          <w:p w14:paraId="36DB9632" w14:textId="77777777" w:rsidR="0072350A" w:rsidRDefault="0072350A" w:rsidP="00DF7780">
            <w:pPr>
              <w:pStyle w:val="LPTekst"/>
              <w:spacing w:before="120" w:after="120" w:line="240" w:lineRule="auto"/>
              <w:jc w:val="left"/>
              <w:rPr>
                <w:rFonts w:cs="Arial"/>
              </w:rPr>
            </w:pPr>
          </w:p>
        </w:tc>
      </w:tr>
      <w:tr w:rsidR="000E0DE6" w14:paraId="6B0A13E3" w14:textId="77777777" w:rsidTr="0051101B">
        <w:tc>
          <w:tcPr>
            <w:tcW w:w="6936" w:type="dxa"/>
            <w:shd w:val="clear" w:color="auto" w:fill="EEECE1"/>
          </w:tcPr>
          <w:p w14:paraId="5C3A9485" w14:textId="19B099D2" w:rsidR="00B86E5C" w:rsidRDefault="004D04B8" w:rsidP="00DF7780">
            <w:pPr>
              <w:pStyle w:val="LPTekst"/>
              <w:numPr>
                <w:ilvl w:val="0"/>
                <w:numId w:val="31"/>
              </w:numPr>
              <w:spacing w:before="120" w:after="120" w:line="240" w:lineRule="auto"/>
              <w:jc w:val="left"/>
            </w:pPr>
            <w:r>
              <w:t>Een kostprijsberekening make</w:t>
            </w:r>
            <w:r w:rsidR="00693247">
              <w:t>n per teelt/perceel/dierengroep.</w:t>
            </w:r>
          </w:p>
        </w:tc>
        <w:tc>
          <w:tcPr>
            <w:tcW w:w="6521" w:type="dxa"/>
            <w:shd w:val="clear" w:color="auto" w:fill="EEECE1"/>
          </w:tcPr>
          <w:p w14:paraId="4E609A3E" w14:textId="0A7592FC" w:rsidR="00C96A15" w:rsidRDefault="00C96A15" w:rsidP="00DF7780">
            <w:pPr>
              <w:pStyle w:val="LPTekst"/>
              <w:spacing w:before="120" w:after="120" w:line="240" w:lineRule="auto"/>
              <w:jc w:val="left"/>
              <w:rPr>
                <w:rFonts w:cs="Arial"/>
              </w:rPr>
            </w:pPr>
            <w:r>
              <w:rPr>
                <w:rFonts w:cs="Arial"/>
              </w:rPr>
              <w:t>Aandacht hierbij voor het onderscheid vaste en variabele kosten.</w:t>
            </w:r>
          </w:p>
        </w:tc>
      </w:tr>
      <w:tr w:rsidR="004D04B8" w14:paraId="70BF1045" w14:textId="77777777" w:rsidTr="00DF7780">
        <w:trPr>
          <w:trHeight w:val="1068"/>
        </w:trPr>
        <w:tc>
          <w:tcPr>
            <w:tcW w:w="6936" w:type="dxa"/>
            <w:shd w:val="clear" w:color="auto" w:fill="EEECE1"/>
          </w:tcPr>
          <w:p w14:paraId="1D569E64" w14:textId="46EA6326" w:rsidR="004D04B8" w:rsidRDefault="004D04B8" w:rsidP="00DF7780">
            <w:pPr>
              <w:pStyle w:val="LPTekst"/>
              <w:numPr>
                <w:ilvl w:val="0"/>
                <w:numId w:val="31"/>
              </w:numPr>
              <w:spacing w:before="120" w:after="120" w:line="240" w:lineRule="auto"/>
              <w:jc w:val="left"/>
            </w:pPr>
            <w:r>
              <w:t>Aan- en verko</w:t>
            </w:r>
            <w:r w:rsidR="00693247">
              <w:t>opdocumenten opmaken en beheren.</w:t>
            </w:r>
          </w:p>
        </w:tc>
        <w:tc>
          <w:tcPr>
            <w:tcW w:w="6521" w:type="dxa"/>
            <w:shd w:val="clear" w:color="auto" w:fill="EEECE1"/>
          </w:tcPr>
          <w:p w14:paraId="1F072910" w14:textId="1775A12E" w:rsidR="001006D6" w:rsidRDefault="003B3605" w:rsidP="00DF7780">
            <w:pPr>
              <w:pStyle w:val="LPTekst"/>
              <w:spacing w:before="120" w:after="120" w:line="240" w:lineRule="auto"/>
              <w:jc w:val="left"/>
              <w:rPr>
                <w:rFonts w:cs="Arial"/>
              </w:rPr>
            </w:pPr>
            <w:r>
              <w:rPr>
                <w:rFonts w:cs="Arial"/>
              </w:rPr>
              <w:t>Het gaat hier onder meer over offertes, bestelbonnen, vervoerdocumenten, leveringsdocumenten.</w:t>
            </w:r>
          </w:p>
        </w:tc>
      </w:tr>
      <w:tr w:rsidR="004D04B8" w14:paraId="3679AE5F" w14:textId="77777777" w:rsidTr="0051101B">
        <w:tc>
          <w:tcPr>
            <w:tcW w:w="6936" w:type="dxa"/>
            <w:shd w:val="clear" w:color="auto" w:fill="EEECE1"/>
          </w:tcPr>
          <w:p w14:paraId="75466278" w14:textId="45C35959" w:rsidR="004D04B8" w:rsidRDefault="004D04B8" w:rsidP="00DF7780">
            <w:pPr>
              <w:pStyle w:val="LPTekst"/>
              <w:numPr>
                <w:ilvl w:val="0"/>
                <w:numId w:val="31"/>
              </w:numPr>
              <w:spacing w:before="120" w:after="120" w:line="240" w:lineRule="auto"/>
              <w:jc w:val="left"/>
            </w:pPr>
            <w:r>
              <w:t xml:space="preserve">Betalingen </w:t>
            </w:r>
            <w:r w:rsidR="00936AC8">
              <w:t>en ont</w:t>
            </w:r>
            <w:r w:rsidR="00693247">
              <w:t>vangsten registreren en beheren.</w:t>
            </w:r>
          </w:p>
        </w:tc>
        <w:tc>
          <w:tcPr>
            <w:tcW w:w="6521" w:type="dxa"/>
            <w:shd w:val="clear" w:color="auto" w:fill="EEECE1"/>
          </w:tcPr>
          <w:p w14:paraId="283C9054" w14:textId="77777777" w:rsidR="004D04B8" w:rsidRDefault="004D04B8" w:rsidP="00DF7780">
            <w:pPr>
              <w:pStyle w:val="LPTekst"/>
              <w:spacing w:before="120" w:after="120" w:line="240" w:lineRule="auto"/>
              <w:jc w:val="left"/>
              <w:rPr>
                <w:rFonts w:cs="Arial"/>
              </w:rPr>
            </w:pPr>
          </w:p>
        </w:tc>
      </w:tr>
      <w:tr w:rsidR="003B3605" w14:paraId="55990FF9" w14:textId="77777777" w:rsidTr="0051101B">
        <w:tc>
          <w:tcPr>
            <w:tcW w:w="6936" w:type="dxa"/>
            <w:shd w:val="clear" w:color="auto" w:fill="EEECE1"/>
          </w:tcPr>
          <w:p w14:paraId="43296A05" w14:textId="3E0A359D" w:rsidR="003B3605" w:rsidRPr="00DF7780" w:rsidRDefault="003B3605" w:rsidP="00DF7780">
            <w:pPr>
              <w:pStyle w:val="LPTekst"/>
              <w:numPr>
                <w:ilvl w:val="0"/>
                <w:numId w:val="31"/>
              </w:numPr>
              <w:spacing w:before="120" w:after="120" w:line="240" w:lineRule="auto"/>
              <w:jc w:val="left"/>
              <w:rPr>
                <w:strike/>
                <w:color w:val="FF0000"/>
              </w:rPr>
            </w:pPr>
            <w:r>
              <w:t>De voorraad van artikel</w:t>
            </w:r>
            <w:r w:rsidR="00693247">
              <w:t>en en productiemiddelen beheren.</w:t>
            </w:r>
          </w:p>
        </w:tc>
        <w:tc>
          <w:tcPr>
            <w:tcW w:w="6521" w:type="dxa"/>
            <w:shd w:val="clear" w:color="auto" w:fill="EEECE1"/>
          </w:tcPr>
          <w:p w14:paraId="26D507CD" w14:textId="77777777" w:rsidR="003B3605" w:rsidRDefault="003B3605" w:rsidP="00DF7780">
            <w:pPr>
              <w:pStyle w:val="LPTekst"/>
              <w:spacing w:before="120" w:after="120" w:line="240" w:lineRule="auto"/>
              <w:jc w:val="left"/>
              <w:rPr>
                <w:rFonts w:cs="Arial"/>
              </w:rPr>
            </w:pPr>
          </w:p>
        </w:tc>
      </w:tr>
      <w:tr w:rsidR="00DC7555" w14:paraId="110AAEC8" w14:textId="77777777" w:rsidTr="0051101B">
        <w:tc>
          <w:tcPr>
            <w:tcW w:w="6936" w:type="dxa"/>
            <w:shd w:val="clear" w:color="auto" w:fill="EEECE1"/>
          </w:tcPr>
          <w:p w14:paraId="572124B1" w14:textId="6ABC3413" w:rsidR="00DC7555" w:rsidRDefault="00DC7555" w:rsidP="00DF7780">
            <w:pPr>
              <w:pStyle w:val="LPTekst"/>
              <w:numPr>
                <w:ilvl w:val="0"/>
                <w:numId w:val="31"/>
              </w:numPr>
              <w:spacing w:before="120" w:after="120" w:line="240" w:lineRule="auto"/>
              <w:jc w:val="left"/>
            </w:pPr>
            <w:r>
              <w:t xml:space="preserve">De rol van een externe accountant </w:t>
            </w:r>
            <w:r w:rsidR="00FC458A">
              <w:t xml:space="preserve">en het sociaal secretariaat </w:t>
            </w:r>
            <w:r>
              <w:t>voor een land- en tuinbouwbedrijf toelichten.</w:t>
            </w:r>
          </w:p>
        </w:tc>
        <w:tc>
          <w:tcPr>
            <w:tcW w:w="6521" w:type="dxa"/>
            <w:shd w:val="clear" w:color="auto" w:fill="EEECE1"/>
          </w:tcPr>
          <w:p w14:paraId="2D898D9E" w14:textId="65D5DEE9" w:rsidR="00D7565B" w:rsidRDefault="00E4293F" w:rsidP="00DF7780">
            <w:pPr>
              <w:pStyle w:val="LPTekst"/>
              <w:spacing w:before="120" w:after="120" w:line="240" w:lineRule="auto"/>
              <w:jc w:val="left"/>
              <w:rPr>
                <w:rFonts w:cs="Arial"/>
              </w:rPr>
            </w:pPr>
            <w:r>
              <w:rPr>
                <w:rFonts w:cs="Arial"/>
              </w:rPr>
              <w:t xml:space="preserve">Binnen het land- of tuinbouwbedrijf worden voornamelijk de basis administratieve activiteiten uitgevoerd. </w:t>
            </w:r>
            <w:r>
              <w:rPr>
                <w:rFonts w:cs="Arial"/>
              </w:rPr>
              <w:br/>
              <w:t>De externe accountant staat meer in voor de opvolging van de fiscale en sociale verplichtingen, het bepalen van het bedrijfsresultaat en de analyse van de cijfergegevens.</w:t>
            </w:r>
          </w:p>
        </w:tc>
      </w:tr>
    </w:tbl>
    <w:p w14:paraId="4E730AB2" w14:textId="77777777" w:rsidR="0072350A" w:rsidRDefault="0072350A" w:rsidP="00DF7780">
      <w:pPr>
        <w:pStyle w:val="LPKop2"/>
        <w:numPr>
          <w:ilvl w:val="0"/>
          <w:numId w:val="0"/>
        </w:numPr>
      </w:pPr>
    </w:p>
    <w:p w14:paraId="278EE464" w14:textId="77777777" w:rsidR="00F145E2" w:rsidRPr="00B36C56" w:rsidRDefault="00F145E2" w:rsidP="00DF7780">
      <w:pPr>
        <w:pStyle w:val="LPTekst"/>
        <w:jc w:val="left"/>
        <w:rPr>
          <w:rFonts w:cs="Arial"/>
          <w:sz w:val="24"/>
          <w:szCs w:val="24"/>
        </w:rPr>
      </w:pPr>
      <w:r w:rsidRPr="00B36C56">
        <w:rPr>
          <w:rFonts w:cs="Arial"/>
          <w:noProof/>
          <w:sz w:val="24"/>
          <w:szCs w:val="24"/>
          <w:lang w:val="nl-BE" w:eastAsia="nl-BE"/>
        </w:rPr>
        <w:drawing>
          <wp:anchor distT="0" distB="0" distL="114300" distR="114300" simplePos="0" relativeHeight="251699200" behindDoc="1" locked="1" layoutInCell="1" allowOverlap="1" wp14:anchorId="32A59ADA" wp14:editId="1632790F">
            <wp:simplePos x="0" y="0"/>
            <wp:positionH relativeFrom="column">
              <wp:align>center</wp:align>
            </wp:positionH>
            <wp:positionV relativeFrom="paragraph">
              <wp:posOffset>9914255</wp:posOffset>
            </wp:positionV>
            <wp:extent cx="676910" cy="361315"/>
            <wp:effectExtent l="0" t="0" r="8890" b="635"/>
            <wp:wrapNone/>
            <wp:docPr id="1" name="Afbeelding 7" descr="logo_klein_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klein_zw"/>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6910" cy="361315"/>
                    </a:xfrm>
                    <a:prstGeom prst="rect">
                      <a:avLst/>
                    </a:prstGeom>
                    <a:noFill/>
                    <a:ln>
                      <a:noFill/>
                    </a:ln>
                  </pic:spPr>
                </pic:pic>
              </a:graphicData>
            </a:graphic>
          </wp:anchor>
        </w:drawing>
      </w:r>
    </w:p>
    <w:p w14:paraId="2FDCA539" w14:textId="77777777" w:rsidR="00F145E2" w:rsidRDefault="00F145E2" w:rsidP="00DF7780">
      <w:pPr>
        <w:pStyle w:val="LPKop1"/>
        <w:sectPr w:rsidR="00F145E2" w:rsidSect="00340189">
          <w:headerReference w:type="default" r:id="rId25"/>
          <w:headerReference w:type="first" r:id="rId26"/>
          <w:footerReference w:type="first" r:id="rId27"/>
          <w:pgSz w:w="11901" w:h="16817" w:code="9"/>
          <w:pgMar w:top="1418" w:right="1269" w:bottom="1418" w:left="1418" w:header="709" w:footer="709" w:gutter="0"/>
          <w:cols w:space="708"/>
          <w:docGrid w:linePitch="360"/>
        </w:sectPr>
      </w:pPr>
      <w:bookmarkStart w:id="16" w:name="_Toc501024738"/>
    </w:p>
    <w:p w14:paraId="6BAE2E84" w14:textId="77777777" w:rsidR="00DA3AAF" w:rsidRDefault="0020559C" w:rsidP="00F12A2A">
      <w:pPr>
        <w:pStyle w:val="LPKop1"/>
      </w:pPr>
      <w:bookmarkStart w:id="17" w:name="_Toc504553311"/>
      <w:bookmarkEnd w:id="16"/>
      <w:r w:rsidRPr="00B36C56">
        <w:rPr>
          <w:noProof/>
          <w:sz w:val="24"/>
          <w:szCs w:val="24"/>
          <w:lang w:val="nl-BE" w:eastAsia="nl-BE"/>
        </w:rPr>
        <w:lastRenderedPageBreak/>
        <w:drawing>
          <wp:anchor distT="0" distB="0" distL="114300" distR="114300" simplePos="0" relativeHeight="251627520" behindDoc="1" locked="1" layoutInCell="1" allowOverlap="1" wp14:anchorId="68495B14" wp14:editId="6137FF68">
            <wp:simplePos x="0" y="0"/>
            <wp:positionH relativeFrom="column">
              <wp:align>center</wp:align>
            </wp:positionH>
            <wp:positionV relativeFrom="paragraph">
              <wp:posOffset>9914255</wp:posOffset>
            </wp:positionV>
            <wp:extent cx="676910" cy="361315"/>
            <wp:effectExtent l="0" t="0" r="8890" b="635"/>
            <wp:wrapNone/>
            <wp:docPr id="7" name="Afbeelding 7" descr="logo_klein_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klein_zw"/>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6910" cy="361315"/>
                    </a:xfrm>
                    <a:prstGeom prst="rect">
                      <a:avLst/>
                    </a:prstGeom>
                    <a:noFill/>
                    <a:ln>
                      <a:noFill/>
                    </a:ln>
                  </pic:spPr>
                </pic:pic>
              </a:graphicData>
            </a:graphic>
          </wp:anchor>
        </w:drawing>
      </w:r>
      <w:r w:rsidR="00DA3AAF" w:rsidRPr="000625C1">
        <w:t>Minimale materiële vereisten</w:t>
      </w:r>
      <w:bookmarkEnd w:id="17"/>
    </w:p>
    <w:p w14:paraId="143B7BC3" w14:textId="77777777" w:rsidR="00D85B76" w:rsidRDefault="00D85B76" w:rsidP="00D85B76">
      <w:pPr>
        <w:pStyle w:val="LPTekst"/>
      </w:pPr>
      <w:r w:rsidRPr="00B36C56">
        <w:t xml:space="preserve">Het verdient aanbeveling om hedendaagse informatietechnologie (computer, tablet, gsm …)  in te zetten als middel om de leerplandoelen efficiënt te realiseren. De klemtoon ligt hierbij op het functioneel opzoeken en filteren van relevante informatie (o.a. via Internet). </w:t>
      </w:r>
    </w:p>
    <w:p w14:paraId="49079A6B" w14:textId="32A82641" w:rsidR="00D85B76" w:rsidRDefault="00D85B76" w:rsidP="00D85B76">
      <w:pPr>
        <w:pStyle w:val="LPTekst"/>
      </w:pPr>
      <w:r w:rsidRPr="00B36C56">
        <w:t>Indien men gebruik wenst te maken van ondersteunende softwarepakket</w:t>
      </w:r>
      <w:r w:rsidR="001330C1">
        <w:t>t</w:t>
      </w:r>
      <w:r w:rsidRPr="00B36C56">
        <w:t xml:space="preserve">en, benadrukken we dat deze programma’s ten dienste van de te realiseren leerplandoelstellingen moeten staan en niet op de beheersing van het softwarepakket op zich. </w:t>
      </w:r>
    </w:p>
    <w:p w14:paraId="43BBC5A6" w14:textId="77777777" w:rsidR="00D85B76" w:rsidRDefault="00D85B76" w:rsidP="00D85B76">
      <w:pPr>
        <w:pStyle w:val="LPTekst"/>
      </w:pPr>
      <w:r w:rsidRPr="00B36C56">
        <w:t>Daarenboven is het noodzakelijk om de leerl</w:t>
      </w:r>
      <w:r>
        <w:t xml:space="preserve">ingen vertrouwd te maken met softwarepakketten </w:t>
      </w:r>
      <w:r w:rsidRPr="00B36C56">
        <w:t>die ook daadwerkelijk in de praktijk worden gebruikt.</w:t>
      </w:r>
    </w:p>
    <w:p w14:paraId="159A55C9" w14:textId="77777777" w:rsidR="00DA3AAF" w:rsidRPr="000625C1" w:rsidRDefault="00DA3AAF" w:rsidP="00C04FF1">
      <w:pPr>
        <w:pStyle w:val="LPKop1"/>
      </w:pPr>
      <w:bookmarkStart w:id="18" w:name="_Toc504553312"/>
      <w:r w:rsidRPr="000625C1">
        <w:lastRenderedPageBreak/>
        <w:t>Pedagogisch-didactische wenken</w:t>
      </w:r>
      <w:bookmarkEnd w:id="18"/>
      <w:r w:rsidRPr="000625C1">
        <w:t xml:space="preserve"> </w:t>
      </w:r>
    </w:p>
    <w:p w14:paraId="5CD9C9BF" w14:textId="77777777" w:rsidR="00F02654" w:rsidRPr="00B36C56" w:rsidRDefault="008F2E4D" w:rsidP="00FB2E53">
      <w:pPr>
        <w:pStyle w:val="LPKop2"/>
      </w:pPr>
      <w:bookmarkStart w:id="19" w:name="_Toc504553313"/>
      <w:r w:rsidRPr="00B36C56">
        <w:t>Taalbeleid</w:t>
      </w:r>
      <w:bookmarkEnd w:id="19"/>
    </w:p>
    <w:p w14:paraId="2A1D9A67" w14:textId="77777777" w:rsidR="009C7344" w:rsidRPr="00B36C56" w:rsidRDefault="009C7344" w:rsidP="00E53396">
      <w:pPr>
        <w:pStyle w:val="LPTekst"/>
      </w:pPr>
      <w:r w:rsidRPr="00B36C56">
        <w:t>Omdat taalbeleid voor de hele school van belang is, wordt iedere leraar erbij betrokken. Werken aan een taalbeleid verhoogt immers de onderwijskwaliteit waardoor meer leerlingen het schoolcurriculum kunnen halen.</w:t>
      </w:r>
    </w:p>
    <w:p w14:paraId="4CB9181D" w14:textId="77777777" w:rsidR="009C7344" w:rsidRPr="00B36C56" w:rsidRDefault="009C7344" w:rsidP="001330C1">
      <w:pPr>
        <w:pStyle w:val="LPTekst"/>
        <w:numPr>
          <w:ilvl w:val="0"/>
          <w:numId w:val="24"/>
        </w:numPr>
        <w:ind w:left="426" w:hanging="426"/>
      </w:pPr>
      <w:r w:rsidRPr="00B36C56">
        <w:t>Intensief werken aan taal, zeker ook in niet-taallessen kan via taalgericht vakonderwijs. Met taalgericht vakonderwijs kiest de school voor een visie op ondersteuning en ontwikkeling van de taalvaardigheid van de leerlingen in functie van leren. Essentieel hierbij is dat de leerling centraal staat.</w:t>
      </w:r>
    </w:p>
    <w:p w14:paraId="73DF014D" w14:textId="552512D8" w:rsidR="009C7344" w:rsidRPr="00B36C56" w:rsidRDefault="009C7344" w:rsidP="00E53396">
      <w:pPr>
        <w:pStyle w:val="LPTekst"/>
      </w:pPr>
      <w:r w:rsidRPr="00B36C56">
        <w:t xml:space="preserve">Taalgericht vakonderwijs staat voor een didactiek die gebruik maakt van het feit dat taal een belangrijke rol speelt bij het leren. </w:t>
      </w:r>
      <w:r w:rsidR="001330C1">
        <w:t>Het u</w:t>
      </w:r>
      <w:r w:rsidRPr="00B36C56">
        <w:t>itgangspunt is dat taal, leren en denken onlosmakelijk met elkaar zijn verbonden. Taalgericht vakonderwijs zoekt naar mogelijkheden om leren en taal aandacht te geven in de vaklessen. De vakinhoud staat voorop en daarover praat en schrijf je met elkaar in vaktaal. Aandacht voor taal betekent dan dubbele winst.</w:t>
      </w:r>
    </w:p>
    <w:p w14:paraId="4D41CEF9" w14:textId="77777777" w:rsidR="009C7344" w:rsidRPr="00B36C56" w:rsidRDefault="009C7344" w:rsidP="001330C1">
      <w:pPr>
        <w:pStyle w:val="LPTekst"/>
        <w:numPr>
          <w:ilvl w:val="0"/>
          <w:numId w:val="23"/>
        </w:numPr>
        <w:ind w:left="426" w:hanging="426"/>
      </w:pPr>
      <w:r w:rsidRPr="00B36C56">
        <w:t xml:space="preserve">Taalgericht vakonderwijs is te omschrijven als </w:t>
      </w:r>
      <w:r w:rsidRPr="00B36C56">
        <w:rPr>
          <w:rFonts w:eastAsiaTheme="majorEastAsia"/>
        </w:rPr>
        <w:t>contextrijk</w:t>
      </w:r>
      <w:r w:rsidRPr="00B36C56">
        <w:t xml:space="preserve"> onderwijs, vol </w:t>
      </w:r>
      <w:r w:rsidRPr="00B36C56">
        <w:rPr>
          <w:rFonts w:eastAsiaTheme="majorEastAsia"/>
        </w:rPr>
        <w:t>interactie</w:t>
      </w:r>
      <w:r w:rsidRPr="00B36C56">
        <w:t xml:space="preserve"> en met </w:t>
      </w:r>
      <w:r w:rsidRPr="00B36C56">
        <w:rPr>
          <w:rFonts w:eastAsiaTheme="majorEastAsia"/>
        </w:rPr>
        <w:t>taalsteun</w:t>
      </w:r>
      <w:r w:rsidRPr="00B36C56">
        <w:t>. De begrippen context en interactie zijn niet specifiek voor taalgericht vakonderwijs. Alle leraren werken met contexten en samenwerkend leren levert veel zinvolle interactie. Voor vaktaalleren is aandacht voor beide echter onmisbaar. Door de leerlingen daarbij op verschillende manieren taalsteun te geven, is het leerproces te optimaliseren.</w:t>
      </w:r>
    </w:p>
    <w:p w14:paraId="70AE04CA" w14:textId="6D9FCA72" w:rsidR="009C7344" w:rsidRPr="00B36C56" w:rsidRDefault="009C7344" w:rsidP="00E53396">
      <w:pPr>
        <w:pStyle w:val="LPTekst"/>
      </w:pPr>
      <w:r w:rsidRPr="00B36C56">
        <w:t>Als we ‘goed’ onderwijs voor allen</w:t>
      </w:r>
      <w:r w:rsidR="001330C1">
        <w:t xml:space="preserve"> willen</w:t>
      </w:r>
      <w:r w:rsidRPr="00B36C56">
        <w:t xml:space="preserve">, dan is er aandacht voor (school)taal. Dat veronderstelt standaardtaal gebruiken, de juiste vaktermen toepassen (vaktaal), in de gepaste taal over de leerstof en het vak kunnen praten. In de lessen, bij taken en opdrachten komt daarbij ook de aandacht voor een heldere instructietaal. </w:t>
      </w:r>
    </w:p>
    <w:p w14:paraId="5EFAAD85" w14:textId="77777777" w:rsidR="009C7344" w:rsidRPr="00B36C56" w:rsidRDefault="009C7344" w:rsidP="001330C1">
      <w:pPr>
        <w:pStyle w:val="LPTekst"/>
        <w:numPr>
          <w:ilvl w:val="0"/>
          <w:numId w:val="23"/>
        </w:numPr>
        <w:ind w:left="426" w:hanging="426"/>
        <w:rPr>
          <w:rFonts w:cs="Arial"/>
        </w:rPr>
      </w:pPr>
      <w:r w:rsidRPr="00B36C56">
        <w:rPr>
          <w:noProof/>
        </w:rPr>
        <w:t xml:space="preserve">Op school én in de les betekent dit dat er een werking wordt opgezet om de schoolse taalvaardigheid te verhogen, om de slaagkansen en de kwaliteit van het onderwijs te garanderen. </w:t>
      </w:r>
    </w:p>
    <w:p w14:paraId="51DFB622" w14:textId="77777777" w:rsidR="00065D51" w:rsidRPr="00B36C56" w:rsidRDefault="004D11B6" w:rsidP="00FB2E53">
      <w:pPr>
        <w:pStyle w:val="LPKop2"/>
      </w:pPr>
      <w:bookmarkStart w:id="20" w:name="_Toc504553314"/>
      <w:r w:rsidRPr="00B36C56">
        <w:t>Evaluatie</w:t>
      </w:r>
      <w:bookmarkEnd w:id="20"/>
    </w:p>
    <w:p w14:paraId="0E5B28FF" w14:textId="7F14800E" w:rsidR="008F2E4D" w:rsidRPr="00B36C56" w:rsidRDefault="008F2E4D" w:rsidP="00E53396">
      <w:pPr>
        <w:pStyle w:val="LPTekst"/>
      </w:pPr>
      <w:r w:rsidRPr="00B36C56">
        <w:t xml:space="preserve">Evaluatie is een wezenlijk en permanent onderdeel van de leeractiviteiten van leerlingen. Het is met andere woorden geen eindpunt van een onderwijsperiode of van het leerproces, maar maakt er integraal deel van uit. Het lijkt ons immers weinig consistent om tijdens de leerfase de focus te leggen op het leerproces, maar finaal alleen het </w:t>
      </w:r>
      <w:r w:rsidRPr="00B36C56">
        <w:rPr>
          <w:bCs/>
          <w:iCs/>
        </w:rPr>
        <w:t>leerproduct</w:t>
      </w:r>
      <w:r w:rsidRPr="00B36C56">
        <w:t xml:space="preserve"> te evalueren. </w:t>
      </w:r>
    </w:p>
    <w:p w14:paraId="5A406EAA" w14:textId="682D2C96" w:rsidR="008F2E4D" w:rsidRPr="00B36C56" w:rsidRDefault="008F2E4D" w:rsidP="00E53396">
      <w:pPr>
        <w:pStyle w:val="LPTekst"/>
      </w:pPr>
      <w:r w:rsidRPr="00B36C56">
        <w:lastRenderedPageBreak/>
        <w:t>Door evaluatie in te zetten als onderdeel binnen elke fase van het leerproces wordt het een middel waarmee zowel de leerling als de leraar feedback krijgt over het leer- en onderwijsproces. Door rekening te houden met de vaststellingen</w:t>
      </w:r>
      <w:r w:rsidR="001330C1">
        <w:t>,</w:t>
      </w:r>
      <w:r w:rsidRPr="00B36C56">
        <w:t xml:space="preserve"> gemaakt tijdens de evaluatie kan de leerling zijn </w:t>
      </w:r>
      <w:r w:rsidRPr="00B36C56">
        <w:rPr>
          <w:bCs/>
          <w:iCs/>
        </w:rPr>
        <w:t>leren optimaliseren</w:t>
      </w:r>
      <w:r w:rsidRPr="00B36C56">
        <w:t xml:space="preserve"> en kan de leraar uit evaluatiegegevens informatie halen om zijn </w:t>
      </w:r>
      <w:r w:rsidRPr="00B36C56">
        <w:rPr>
          <w:bCs/>
          <w:iCs/>
        </w:rPr>
        <w:t>didactisch handelen bij te sturen</w:t>
      </w:r>
      <w:r w:rsidRPr="00B36C56">
        <w:t xml:space="preserve">. </w:t>
      </w:r>
    </w:p>
    <w:p w14:paraId="74E25A27" w14:textId="77777777" w:rsidR="008F2E4D" w:rsidRPr="00B36C56" w:rsidRDefault="008F2E4D" w:rsidP="001330C1">
      <w:pPr>
        <w:pStyle w:val="LPTekst"/>
        <w:numPr>
          <w:ilvl w:val="0"/>
          <w:numId w:val="23"/>
        </w:numPr>
        <w:ind w:left="426" w:hanging="426"/>
      </w:pPr>
      <w:r w:rsidRPr="00B36C56">
        <w:t xml:space="preserve">In het groeiproces kunnen tevens argumenten besloten liggen ter ondersteuning van </w:t>
      </w:r>
      <w:r w:rsidRPr="00B36C56">
        <w:rPr>
          <w:bCs/>
          <w:iCs/>
        </w:rPr>
        <w:t>beslissingen</w:t>
      </w:r>
      <w:r w:rsidRPr="00B36C56">
        <w:rPr>
          <w:bCs/>
        </w:rPr>
        <w:t xml:space="preserve"> </w:t>
      </w:r>
      <w:r w:rsidRPr="00B36C56">
        <w:t xml:space="preserve">bij het oriënteren en delibereren. Wordt hierbij steeds rekening gehouden met de mogelijkheden van de leerling, dan verdient ook </w:t>
      </w:r>
      <w:r w:rsidRPr="00B36C56">
        <w:rPr>
          <w:bCs/>
          <w:iCs/>
        </w:rPr>
        <w:t>de groei van de leerling de nodige aandacht</w:t>
      </w:r>
      <w:r w:rsidRPr="00B36C56">
        <w:t>.</w:t>
      </w:r>
    </w:p>
    <w:p w14:paraId="2AA987AD" w14:textId="77777777" w:rsidR="008F2E4D" w:rsidRPr="00B36C56" w:rsidRDefault="008F2E4D" w:rsidP="00E53396">
      <w:pPr>
        <w:pStyle w:val="LPTekst"/>
      </w:pPr>
      <w:r w:rsidRPr="00B36C56">
        <w:t xml:space="preserve">Evaluatie wordt zo een </w:t>
      </w:r>
      <w:r w:rsidRPr="00B36C56">
        <w:rPr>
          <w:bCs/>
          <w:iCs/>
        </w:rPr>
        <w:t>continu proces</w:t>
      </w:r>
      <w:r w:rsidRPr="00B36C56">
        <w:t xml:space="preserve"> dat optimaal verloopt in </w:t>
      </w:r>
      <w:r w:rsidRPr="00B36C56">
        <w:rPr>
          <w:bCs/>
          <w:iCs/>
        </w:rPr>
        <w:t>stress-</w:t>
      </w:r>
      <w:r w:rsidRPr="00B36C56">
        <w:t xml:space="preserve"> en </w:t>
      </w:r>
      <w:r w:rsidRPr="00B36C56">
        <w:rPr>
          <w:bCs/>
          <w:iCs/>
        </w:rPr>
        <w:t>sanctiearme</w:t>
      </w:r>
      <w:r w:rsidRPr="00B36C56">
        <w:t xml:space="preserve"> omstandigheden.</w:t>
      </w:r>
    </w:p>
    <w:p w14:paraId="44C6B4EA" w14:textId="77777777" w:rsidR="008F2E4D" w:rsidRPr="00B36C56" w:rsidRDefault="008F2E4D" w:rsidP="00E53396">
      <w:pPr>
        <w:pStyle w:val="LPTekst"/>
      </w:pPr>
      <w:r w:rsidRPr="00B36C56">
        <w:t>Een goede evaluatie voldoet aan volgende criteria:</w:t>
      </w:r>
    </w:p>
    <w:p w14:paraId="16175046" w14:textId="77777777" w:rsidR="008F2E4D" w:rsidRPr="00B36C56" w:rsidRDefault="008F2E4D" w:rsidP="001330C1">
      <w:pPr>
        <w:pStyle w:val="LPTekst"/>
        <w:numPr>
          <w:ilvl w:val="0"/>
          <w:numId w:val="9"/>
        </w:numPr>
        <w:ind w:left="426" w:hanging="568"/>
      </w:pPr>
      <w:r w:rsidRPr="00B36C56">
        <w:t xml:space="preserve">gespreid zijn in de tijd; </w:t>
      </w:r>
    </w:p>
    <w:p w14:paraId="176F4A0D" w14:textId="77777777" w:rsidR="008F2E4D" w:rsidRPr="00B36C56" w:rsidRDefault="008F2E4D" w:rsidP="001330C1">
      <w:pPr>
        <w:pStyle w:val="LPTekst"/>
        <w:numPr>
          <w:ilvl w:val="0"/>
          <w:numId w:val="9"/>
        </w:numPr>
        <w:ind w:left="426" w:hanging="568"/>
      </w:pPr>
      <w:r w:rsidRPr="00B36C56">
        <w:t>doelmatig zijn;</w:t>
      </w:r>
    </w:p>
    <w:p w14:paraId="2378862D" w14:textId="77777777" w:rsidR="008F2E4D" w:rsidRPr="00DC1D3C" w:rsidRDefault="008F2E4D" w:rsidP="001330C1">
      <w:pPr>
        <w:pStyle w:val="LPTekst"/>
        <w:ind w:left="426"/>
        <w:rPr>
          <w:i/>
        </w:rPr>
      </w:pPr>
      <w:r w:rsidRPr="00DC1D3C">
        <w:rPr>
          <w:i/>
        </w:rPr>
        <w:t xml:space="preserve">Een </w:t>
      </w:r>
      <w:r w:rsidRPr="00DC1D3C">
        <w:rPr>
          <w:bCs/>
          <w:i/>
          <w:iCs/>
        </w:rPr>
        <w:t>doelmatige evaluatie</w:t>
      </w:r>
      <w:r w:rsidRPr="00DC1D3C">
        <w:rPr>
          <w:i/>
        </w:rPr>
        <w:t xml:space="preserve"> moet aan de volgende aspecten beantwoorden: validiteit (staat de evaluatie in relatie met de leerplandoelen?), betrouwbaarheid en efficiëntie.</w:t>
      </w:r>
    </w:p>
    <w:p w14:paraId="61C041B0" w14:textId="77777777" w:rsidR="008F2E4D" w:rsidRPr="00B36C56" w:rsidRDefault="008F2E4D" w:rsidP="001330C1">
      <w:pPr>
        <w:pStyle w:val="LPTekst"/>
        <w:numPr>
          <w:ilvl w:val="0"/>
          <w:numId w:val="9"/>
        </w:numPr>
        <w:ind w:left="426" w:hanging="568"/>
      </w:pPr>
      <w:r w:rsidRPr="00B36C56">
        <w:t>billijk zijn.</w:t>
      </w:r>
    </w:p>
    <w:p w14:paraId="27A4F8DF" w14:textId="2FC82579" w:rsidR="008F2E4D" w:rsidRPr="00B36C56" w:rsidRDefault="008F2E4D" w:rsidP="00E53396">
      <w:pPr>
        <w:pStyle w:val="LPTekst"/>
      </w:pPr>
      <w:r w:rsidRPr="00B36C56">
        <w:t xml:space="preserve">Men kan spreken van een </w:t>
      </w:r>
      <w:r w:rsidRPr="00B36C56">
        <w:rPr>
          <w:bCs/>
          <w:iCs/>
        </w:rPr>
        <w:t>billijke evaluatie</w:t>
      </w:r>
      <w:r w:rsidRPr="00B36C56">
        <w:t xml:space="preserve"> indien er sprake is van objectiviteit, </w:t>
      </w:r>
      <w:r w:rsidR="001330C1">
        <w:t xml:space="preserve">transparantie </w:t>
      </w:r>
      <w:r w:rsidRPr="00B36C56">
        <w:t>en normering.</w:t>
      </w:r>
    </w:p>
    <w:p w14:paraId="7EEC471E" w14:textId="77777777" w:rsidR="008F2E4D" w:rsidRPr="009D02CE" w:rsidRDefault="008F2E4D" w:rsidP="009D02CE">
      <w:pPr>
        <w:pStyle w:val="LPTekst"/>
        <w:rPr>
          <w:b/>
        </w:rPr>
      </w:pPr>
      <w:bookmarkStart w:id="21" w:name="_Toc343085593"/>
      <w:bookmarkStart w:id="22" w:name="_Toc343170934"/>
      <w:r w:rsidRPr="009D02CE">
        <w:rPr>
          <w:b/>
        </w:rPr>
        <w:t>Rapportering</w:t>
      </w:r>
      <w:bookmarkEnd w:id="21"/>
      <w:bookmarkEnd w:id="22"/>
    </w:p>
    <w:p w14:paraId="49714E5F" w14:textId="77777777" w:rsidR="008F2E4D" w:rsidRPr="00B36C56" w:rsidRDefault="008F2E4D" w:rsidP="00E53396">
      <w:pPr>
        <w:pStyle w:val="LPTekst"/>
      </w:pPr>
      <w:r w:rsidRPr="00B36C56">
        <w:t xml:space="preserve">Een goede communicatie voorkomt misverstanden en discussies. Daarom is het van belang om bij aanvang van het schooljaar de rol van evaluatie in het leerproces en de wijze waarop dit gerapporteerd wordt, te duiden vanuit de visie die de school omtrent evaluatie hanteert. </w:t>
      </w:r>
    </w:p>
    <w:p w14:paraId="1AD871C0" w14:textId="73BFD866" w:rsidR="008F2E4D" w:rsidRPr="00B36C56" w:rsidRDefault="008F2E4D" w:rsidP="00E53396">
      <w:pPr>
        <w:pStyle w:val="LPTekst"/>
      </w:pPr>
      <w:r w:rsidRPr="00B36C56">
        <w:t xml:space="preserve">Indien de rapportering zich echter beperkt tot het meedelen van cijfers, dan krijgt de leerling weinig adequate feedback op zijn leerproces. Daarom kunnen in een rapportering zowel de kwaliteiten als de werkpunten van de leerling </w:t>
      </w:r>
      <w:r w:rsidR="001330C1">
        <w:t xml:space="preserve">worden </w:t>
      </w:r>
      <w:r w:rsidRPr="00B36C56">
        <w:t xml:space="preserve">weergegeven. Eventuele adviezen voor het verdere leerproces kunnen er aan bod komen om de begeleiding van de leerling te optimaliseren. </w:t>
      </w:r>
    </w:p>
    <w:sectPr w:rsidR="008F2E4D" w:rsidRPr="00B36C56" w:rsidSect="00AF1DA2">
      <w:headerReference w:type="even" r:id="rId28"/>
      <w:headerReference w:type="default" r:id="rId29"/>
      <w:headerReference w:type="first" r:id="rId30"/>
      <w:footerReference w:type="first" r:id="rId31"/>
      <w:pgSz w:w="11906" w:h="16838" w:code="9"/>
      <w:pgMar w:top="1418" w:right="1418" w:bottom="1418"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3BEB11" w16cid:durableId="1E19C69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B74329" w14:textId="77777777" w:rsidR="00A21216" w:rsidRDefault="00A21216" w:rsidP="009C4975">
      <w:pPr>
        <w:spacing w:after="0" w:line="240" w:lineRule="auto"/>
      </w:pPr>
      <w:r>
        <w:separator/>
      </w:r>
    </w:p>
  </w:endnote>
  <w:endnote w:type="continuationSeparator" w:id="0">
    <w:p w14:paraId="0FD55451" w14:textId="77777777" w:rsidR="00A21216" w:rsidRDefault="00A21216" w:rsidP="009C4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BD0DC" w14:textId="29A3F474" w:rsidR="00C11C21" w:rsidRPr="00FD6FE9" w:rsidRDefault="00C11C21" w:rsidP="0013456D">
    <w:pPr>
      <w:pStyle w:val="Voettekst"/>
      <w:jc w:val="center"/>
      <w:rPr>
        <w:rFonts w:ascii="Trebuchet MS" w:hAnsi="Trebuchet MS" w:cs="Arial"/>
        <w:color w:val="404040" w:themeColor="text1" w:themeTint="BF"/>
        <w:sz w:val="20"/>
        <w:szCs w:val="20"/>
      </w:rPr>
    </w:pPr>
    <w:r w:rsidRPr="00FD6FE9">
      <w:rPr>
        <w:rFonts w:ascii="Trebuchet MS" w:hAnsi="Trebuchet MS" w:cs="Arial"/>
        <w:color w:val="404040" w:themeColor="text1" w:themeTint="BF"/>
        <w:sz w:val="20"/>
        <w:szCs w:val="20"/>
      </w:rPr>
      <w:fldChar w:fldCharType="begin"/>
    </w:r>
    <w:r w:rsidRPr="00FD6FE9">
      <w:rPr>
        <w:rFonts w:ascii="Trebuchet MS" w:hAnsi="Trebuchet MS" w:cs="Arial"/>
        <w:color w:val="404040" w:themeColor="text1" w:themeTint="BF"/>
        <w:sz w:val="20"/>
        <w:szCs w:val="20"/>
      </w:rPr>
      <w:instrText>PAGE   \* MERGEFORMAT</w:instrText>
    </w:r>
    <w:r w:rsidRPr="00FD6FE9">
      <w:rPr>
        <w:rFonts w:ascii="Trebuchet MS" w:hAnsi="Trebuchet MS" w:cs="Arial"/>
        <w:color w:val="404040" w:themeColor="text1" w:themeTint="BF"/>
        <w:sz w:val="20"/>
        <w:szCs w:val="20"/>
      </w:rPr>
      <w:fldChar w:fldCharType="separate"/>
    </w:r>
    <w:r w:rsidR="00D01BC8" w:rsidRPr="00D01BC8">
      <w:rPr>
        <w:rFonts w:ascii="Trebuchet MS" w:hAnsi="Trebuchet MS" w:cs="Arial"/>
        <w:noProof/>
        <w:color w:val="404040" w:themeColor="text1" w:themeTint="BF"/>
        <w:sz w:val="20"/>
        <w:szCs w:val="20"/>
        <w:lang w:val="nl-NL"/>
      </w:rPr>
      <w:t>2</w:t>
    </w:r>
    <w:r w:rsidRPr="00FD6FE9">
      <w:rPr>
        <w:rFonts w:ascii="Trebuchet MS" w:hAnsi="Trebuchet MS" w:cs="Arial"/>
        <w:color w:val="404040" w:themeColor="text1" w:themeTint="BF"/>
        <w:sz w:val="20"/>
        <w:szCs w:val="20"/>
      </w:rPr>
      <w:fldChar w:fldCharType="end"/>
    </w:r>
    <w:r w:rsidRPr="00FD6FE9">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Toegepaste economie</w:t>
    </w:r>
    <w:r w:rsidRPr="0013456D">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ab/>
    </w:r>
    <w:r w:rsidRPr="00FD6FE9">
      <w:rPr>
        <w:rFonts w:ascii="Trebuchet MS" w:hAnsi="Trebuchet MS" w:cs="Arial"/>
        <w:color w:val="404040" w:themeColor="text1" w:themeTint="BF"/>
        <w:sz w:val="20"/>
        <w:szCs w:val="20"/>
      </w:rPr>
      <w:t>D/20</w:t>
    </w:r>
    <w:r>
      <w:rPr>
        <w:rFonts w:ascii="Trebuchet MS" w:hAnsi="Trebuchet MS" w:cs="Arial"/>
        <w:color w:val="404040" w:themeColor="text1" w:themeTint="BF"/>
        <w:sz w:val="20"/>
        <w:szCs w:val="20"/>
      </w:rPr>
      <w:t>18</w:t>
    </w:r>
    <w:r w:rsidRPr="00FD6FE9">
      <w:rPr>
        <w:rFonts w:ascii="Trebuchet MS" w:hAnsi="Trebuchet MS" w:cs="Arial"/>
        <w:color w:val="404040" w:themeColor="text1" w:themeTint="BF"/>
        <w:sz w:val="20"/>
        <w:szCs w:val="20"/>
      </w:rPr>
      <w:t>/</w:t>
    </w:r>
    <w:r>
      <w:rPr>
        <w:rFonts w:ascii="Trebuchet MS" w:hAnsi="Trebuchet MS" w:cs="Arial"/>
        <w:color w:val="404040" w:themeColor="text1" w:themeTint="BF"/>
        <w:sz w:val="20"/>
        <w:szCs w:val="20"/>
      </w:rPr>
      <w:t>13.</w:t>
    </w:r>
    <w:r w:rsidRPr="00FD6FE9">
      <w:rPr>
        <w:rFonts w:ascii="Trebuchet MS" w:hAnsi="Trebuchet MS" w:cs="Arial"/>
        <w:color w:val="404040" w:themeColor="text1" w:themeTint="BF"/>
        <w:sz w:val="20"/>
        <w:szCs w:val="20"/>
      </w:rPr>
      <w:t>7</w:t>
    </w:r>
    <w:r>
      <w:rPr>
        <w:rFonts w:ascii="Trebuchet MS" w:hAnsi="Trebuchet MS" w:cs="Arial"/>
        <w:color w:val="404040" w:themeColor="text1" w:themeTint="BF"/>
        <w:sz w:val="20"/>
        <w:szCs w:val="20"/>
      </w:rPr>
      <w:t>5</w:t>
    </w:r>
    <w:r w:rsidRPr="00FD6FE9">
      <w:rPr>
        <w:rFonts w:ascii="Trebuchet MS" w:hAnsi="Trebuchet MS" w:cs="Arial"/>
        <w:color w:val="404040" w:themeColor="text1" w:themeTint="BF"/>
        <w:sz w:val="20"/>
        <w:szCs w:val="20"/>
      </w:rPr>
      <w:t>8</w:t>
    </w:r>
    <w:r w:rsidRPr="00AF1DA2">
      <w:rPr>
        <w:rFonts w:ascii="Trebuchet MS" w:hAnsi="Trebuchet MS" w:cs="Arial"/>
        <w:color w:val="404040" w:themeColor="text1" w:themeTint="BF"/>
        <w:sz w:val="20"/>
        <w:szCs w:val="20"/>
      </w:rPr>
      <w:t>/</w:t>
    </w:r>
    <w:r>
      <w:rPr>
        <w:rFonts w:ascii="Trebuchet MS" w:hAnsi="Trebuchet MS" w:cs="Arial"/>
        <w:color w:val="404040" w:themeColor="text1" w:themeTint="BF"/>
        <w:sz w:val="20"/>
        <w:szCs w:val="20"/>
      </w:rPr>
      <w:t>009</w:t>
    </w:r>
  </w:p>
  <w:p w14:paraId="2B6B15ED" w14:textId="0286666E" w:rsidR="00C11C21" w:rsidRDefault="00C11C21" w:rsidP="00AF1DA2">
    <w:pPr>
      <w:pStyle w:val="Voettekst"/>
      <w:jc w:val="center"/>
    </w:pPr>
    <w:r>
      <w:rPr>
        <w:rFonts w:ascii="Trebuchet MS" w:hAnsi="Trebuchet MS" w:cs="Arial"/>
        <w:color w:val="404040" w:themeColor="text1" w:themeTint="BF"/>
        <w:sz w:val="20"/>
        <w:szCs w:val="20"/>
      </w:rPr>
      <w:t>derde</w:t>
    </w:r>
    <w:r w:rsidRPr="00FD6FE9">
      <w:rPr>
        <w:rFonts w:ascii="Trebuchet MS" w:hAnsi="Trebuchet MS" w:cs="Arial"/>
        <w:color w:val="404040" w:themeColor="text1" w:themeTint="BF"/>
        <w:sz w:val="20"/>
        <w:szCs w:val="20"/>
      </w:rPr>
      <w:t xml:space="preserve"> graad</w:t>
    </w:r>
    <w:r w:rsidRPr="00FD6FE9">
      <w:rPr>
        <w:rFonts w:ascii="Arial" w:hAnsi="Arial" w:cs="Arial"/>
        <w:color w:val="404040" w:themeColor="text1" w:themeTint="BF"/>
        <w:sz w:val="20"/>
        <w:szCs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AF3429" w14:textId="39478372" w:rsidR="00C11C21" w:rsidRPr="00FD6FE9" w:rsidRDefault="00C11C21" w:rsidP="0013456D">
    <w:pPr>
      <w:pStyle w:val="Voettekst"/>
      <w:jc w:val="center"/>
      <w:rPr>
        <w:rFonts w:ascii="Trebuchet MS" w:hAnsi="Trebuchet MS" w:cs="Arial"/>
        <w:color w:val="404040" w:themeColor="text1" w:themeTint="BF"/>
        <w:sz w:val="20"/>
        <w:szCs w:val="20"/>
      </w:rPr>
    </w:pPr>
    <w:r w:rsidRPr="00F34D5A">
      <w:rPr>
        <w:rFonts w:ascii="Trebuchet MS" w:hAnsi="Trebuchet MS" w:cs="Arial"/>
        <w:noProof/>
        <w:color w:val="404040" w:themeColor="text1" w:themeTint="BF"/>
        <w:sz w:val="20"/>
        <w:szCs w:val="20"/>
        <w:lang w:eastAsia="nl-BE"/>
      </w:rPr>
      <w:drawing>
        <wp:anchor distT="0" distB="0" distL="114300" distR="114300" simplePos="0" relativeHeight="251655168" behindDoc="0" locked="0" layoutInCell="1" allowOverlap="0" wp14:anchorId="4C38FA07" wp14:editId="40DCB0E4">
          <wp:simplePos x="0" y="0"/>
          <wp:positionH relativeFrom="column">
            <wp:posOffset>5500370</wp:posOffset>
          </wp:positionH>
          <wp:positionV relativeFrom="paragraph">
            <wp:posOffset>-1472565</wp:posOffset>
          </wp:positionV>
          <wp:extent cx="1525905" cy="2375535"/>
          <wp:effectExtent l="0" t="0" r="0" b="0"/>
          <wp:wrapNone/>
          <wp:docPr id="5" name="Afbeelding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FE9">
      <w:rPr>
        <w:rFonts w:ascii="Trebuchet MS" w:hAnsi="Trebuchet MS" w:cs="Arial"/>
        <w:color w:val="404040" w:themeColor="text1" w:themeTint="BF"/>
        <w:sz w:val="20"/>
        <w:szCs w:val="20"/>
      </w:rPr>
      <w:t>D/20</w:t>
    </w:r>
    <w:r>
      <w:rPr>
        <w:rFonts w:ascii="Trebuchet MS" w:hAnsi="Trebuchet MS" w:cs="Arial"/>
        <w:color w:val="404040" w:themeColor="text1" w:themeTint="BF"/>
        <w:sz w:val="20"/>
        <w:szCs w:val="20"/>
      </w:rPr>
      <w:t>18</w:t>
    </w:r>
    <w:r w:rsidRPr="00FD6FE9">
      <w:rPr>
        <w:rFonts w:ascii="Trebuchet MS" w:hAnsi="Trebuchet MS" w:cs="Arial"/>
        <w:color w:val="404040" w:themeColor="text1" w:themeTint="BF"/>
        <w:sz w:val="20"/>
        <w:szCs w:val="20"/>
      </w:rPr>
      <w:t>/</w:t>
    </w:r>
    <w:r>
      <w:rPr>
        <w:rFonts w:ascii="Trebuchet MS" w:hAnsi="Trebuchet MS" w:cs="Arial"/>
        <w:color w:val="404040" w:themeColor="text1" w:themeTint="BF"/>
        <w:sz w:val="20"/>
        <w:szCs w:val="20"/>
      </w:rPr>
      <w:t>13.758</w:t>
    </w:r>
    <w:r w:rsidRPr="00AF1DA2">
      <w:rPr>
        <w:rFonts w:ascii="Trebuchet MS" w:hAnsi="Trebuchet MS" w:cs="Arial"/>
        <w:color w:val="404040" w:themeColor="text1" w:themeTint="BF"/>
        <w:sz w:val="20"/>
        <w:szCs w:val="20"/>
      </w:rPr>
      <w:t>/</w:t>
    </w:r>
    <w:r>
      <w:rPr>
        <w:rFonts w:ascii="Trebuchet MS" w:hAnsi="Trebuchet MS" w:cs="Arial"/>
        <w:color w:val="404040" w:themeColor="text1" w:themeTint="BF"/>
        <w:sz w:val="20"/>
        <w:szCs w:val="20"/>
      </w:rPr>
      <w:t>009</w:t>
    </w:r>
    <w:r>
      <w:rPr>
        <w:rFonts w:ascii="Trebuchet MS" w:hAnsi="Trebuchet MS" w:cs="Arial"/>
        <w:color w:val="404040" w:themeColor="text1" w:themeTint="BF"/>
        <w:sz w:val="20"/>
        <w:szCs w:val="20"/>
      </w:rPr>
      <w:tab/>
      <w:t>Toegepaste economie</w:t>
    </w:r>
    <w:r w:rsidRPr="00FD6FE9">
      <w:rPr>
        <w:rFonts w:ascii="Trebuchet MS" w:hAnsi="Trebuchet MS" w:cs="Arial"/>
        <w:color w:val="404040" w:themeColor="text1" w:themeTint="BF"/>
        <w:sz w:val="20"/>
        <w:szCs w:val="20"/>
      </w:rPr>
      <w:tab/>
    </w:r>
    <w:r w:rsidRPr="00FD6FE9">
      <w:rPr>
        <w:rFonts w:ascii="Trebuchet MS" w:hAnsi="Trebuchet MS" w:cs="Arial"/>
        <w:color w:val="404040" w:themeColor="text1" w:themeTint="BF"/>
        <w:sz w:val="20"/>
        <w:szCs w:val="20"/>
      </w:rPr>
      <w:fldChar w:fldCharType="begin"/>
    </w:r>
    <w:r w:rsidRPr="00FD6FE9">
      <w:rPr>
        <w:rFonts w:ascii="Trebuchet MS" w:hAnsi="Trebuchet MS" w:cs="Arial"/>
        <w:color w:val="404040" w:themeColor="text1" w:themeTint="BF"/>
        <w:sz w:val="20"/>
        <w:szCs w:val="20"/>
      </w:rPr>
      <w:instrText>PAGE   \* MERGEFORMAT</w:instrText>
    </w:r>
    <w:r w:rsidRPr="00FD6FE9">
      <w:rPr>
        <w:rFonts w:ascii="Trebuchet MS" w:hAnsi="Trebuchet MS" w:cs="Arial"/>
        <w:color w:val="404040" w:themeColor="text1" w:themeTint="BF"/>
        <w:sz w:val="20"/>
        <w:szCs w:val="20"/>
      </w:rPr>
      <w:fldChar w:fldCharType="separate"/>
    </w:r>
    <w:r w:rsidR="00D01BC8" w:rsidRPr="00D01BC8">
      <w:rPr>
        <w:rFonts w:ascii="Trebuchet MS" w:hAnsi="Trebuchet MS" w:cs="Arial"/>
        <w:noProof/>
        <w:color w:val="404040" w:themeColor="text1" w:themeTint="BF"/>
        <w:sz w:val="20"/>
        <w:szCs w:val="20"/>
        <w:lang w:val="nl-NL"/>
      </w:rPr>
      <w:t>3</w:t>
    </w:r>
    <w:r w:rsidRPr="00FD6FE9">
      <w:rPr>
        <w:rFonts w:ascii="Trebuchet MS" w:hAnsi="Trebuchet MS" w:cs="Arial"/>
        <w:color w:val="404040" w:themeColor="text1" w:themeTint="BF"/>
        <w:sz w:val="20"/>
        <w:szCs w:val="20"/>
      </w:rPr>
      <w:fldChar w:fldCharType="end"/>
    </w:r>
  </w:p>
  <w:p w14:paraId="74F8DDF9" w14:textId="0E673EE4" w:rsidR="00C11C21" w:rsidRPr="008F6F81" w:rsidRDefault="00C11C21" w:rsidP="008F6F81">
    <w:pPr>
      <w:pStyle w:val="Voettekst"/>
      <w:jc w:val="center"/>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derde</w:t>
    </w:r>
    <w:r w:rsidRPr="00FD6FE9">
      <w:rPr>
        <w:rFonts w:ascii="Trebuchet MS" w:hAnsi="Trebuchet MS" w:cs="Arial"/>
        <w:color w:val="404040" w:themeColor="text1" w:themeTint="BF"/>
        <w:sz w:val="20"/>
        <w:szCs w:val="20"/>
      </w:rPr>
      <w:t xml:space="preserve"> graad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3D519" w14:textId="76900C09" w:rsidR="00C11C21" w:rsidRPr="008F6F81" w:rsidRDefault="00C11C21" w:rsidP="002F01A3">
    <w:pPr>
      <w:pStyle w:val="Voettekst"/>
      <w:tabs>
        <w:tab w:val="clear" w:pos="9072"/>
        <w:tab w:val="right" w:pos="13467"/>
      </w:tabs>
      <w:rPr>
        <w:rFonts w:ascii="Arial" w:hAnsi="Arial" w:cs="Arial"/>
        <w:sz w:val="20"/>
        <w:szCs w:val="20"/>
      </w:rPr>
    </w:pPr>
    <w:r w:rsidRPr="00FD6FE9">
      <w:rPr>
        <w:rFonts w:ascii="Trebuchet MS" w:hAnsi="Trebuchet MS" w:cs="Arial"/>
        <w:color w:val="404040" w:themeColor="text1" w:themeTint="BF"/>
        <w:sz w:val="20"/>
        <w:szCs w:val="20"/>
      </w:rPr>
      <w:fldChar w:fldCharType="begin"/>
    </w:r>
    <w:r w:rsidRPr="00FD6FE9">
      <w:rPr>
        <w:rFonts w:ascii="Trebuchet MS" w:hAnsi="Trebuchet MS" w:cs="Arial"/>
        <w:color w:val="404040" w:themeColor="text1" w:themeTint="BF"/>
        <w:sz w:val="20"/>
        <w:szCs w:val="20"/>
      </w:rPr>
      <w:instrText>PAGE   \* MERGEFORMAT</w:instrText>
    </w:r>
    <w:r w:rsidRPr="00FD6FE9">
      <w:rPr>
        <w:rFonts w:ascii="Trebuchet MS" w:hAnsi="Trebuchet MS" w:cs="Arial"/>
        <w:color w:val="404040" w:themeColor="text1" w:themeTint="BF"/>
        <w:sz w:val="20"/>
        <w:szCs w:val="20"/>
      </w:rPr>
      <w:fldChar w:fldCharType="separate"/>
    </w:r>
    <w:r w:rsidR="00D01BC8" w:rsidRPr="00D01BC8">
      <w:rPr>
        <w:rFonts w:ascii="Trebuchet MS" w:hAnsi="Trebuchet MS" w:cs="Arial"/>
        <w:noProof/>
        <w:color w:val="404040" w:themeColor="text1" w:themeTint="BF"/>
        <w:sz w:val="20"/>
        <w:szCs w:val="20"/>
        <w:lang w:val="nl-NL"/>
      </w:rPr>
      <w:t>1</w:t>
    </w:r>
    <w:r w:rsidRPr="00FD6FE9">
      <w:rPr>
        <w:rFonts w:ascii="Trebuchet MS" w:hAnsi="Trebuchet MS" w:cs="Arial"/>
        <w:color w:val="404040" w:themeColor="text1" w:themeTint="BF"/>
        <w:sz w:val="20"/>
        <w:szCs w:val="20"/>
      </w:rPr>
      <w:fldChar w:fldCharType="end"/>
    </w:r>
    <w:r w:rsidRPr="00FD6FE9">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587EB" w14:textId="12A1368B" w:rsidR="00C11C21" w:rsidRPr="00FD6FE9" w:rsidRDefault="00C11C21" w:rsidP="008F6F81">
    <w:pPr>
      <w:pStyle w:val="Voettekst"/>
      <w:tabs>
        <w:tab w:val="clear" w:pos="4536"/>
        <w:tab w:val="clear" w:pos="9072"/>
        <w:tab w:val="center" w:pos="6804"/>
        <w:tab w:val="right" w:pos="13467"/>
      </w:tabs>
      <w:rPr>
        <w:rFonts w:ascii="Trebuchet MS" w:hAnsi="Trebuchet MS" w:cs="Arial"/>
        <w:color w:val="404040" w:themeColor="text1" w:themeTint="BF"/>
        <w:sz w:val="20"/>
        <w:szCs w:val="20"/>
      </w:rPr>
    </w:pPr>
    <w:r w:rsidRPr="00FD6FE9">
      <w:rPr>
        <w:rFonts w:ascii="Trebuchet MS" w:hAnsi="Trebuchet MS" w:cs="Arial"/>
        <w:color w:val="404040" w:themeColor="text1" w:themeTint="BF"/>
        <w:sz w:val="20"/>
        <w:szCs w:val="20"/>
      </w:rPr>
      <w:fldChar w:fldCharType="begin"/>
    </w:r>
    <w:r w:rsidRPr="00FD6FE9">
      <w:rPr>
        <w:rFonts w:ascii="Trebuchet MS" w:hAnsi="Trebuchet MS" w:cs="Arial"/>
        <w:color w:val="404040" w:themeColor="text1" w:themeTint="BF"/>
        <w:sz w:val="20"/>
        <w:szCs w:val="20"/>
      </w:rPr>
      <w:instrText>PAGE   \* MERGEFORMAT</w:instrText>
    </w:r>
    <w:r w:rsidRPr="00FD6FE9">
      <w:rPr>
        <w:rFonts w:ascii="Trebuchet MS" w:hAnsi="Trebuchet MS" w:cs="Arial"/>
        <w:color w:val="404040" w:themeColor="text1" w:themeTint="BF"/>
        <w:sz w:val="20"/>
        <w:szCs w:val="20"/>
      </w:rPr>
      <w:fldChar w:fldCharType="separate"/>
    </w:r>
    <w:r w:rsidRPr="00AF1DA2">
      <w:rPr>
        <w:rFonts w:ascii="Trebuchet MS" w:hAnsi="Trebuchet MS" w:cs="Arial"/>
        <w:noProof/>
        <w:color w:val="404040" w:themeColor="text1" w:themeTint="BF"/>
        <w:sz w:val="20"/>
        <w:szCs w:val="20"/>
        <w:lang w:val="nl-NL"/>
      </w:rPr>
      <w:t>7</w:t>
    </w:r>
    <w:r w:rsidRPr="00FD6FE9">
      <w:rPr>
        <w:rFonts w:ascii="Trebuchet MS" w:hAnsi="Trebuchet MS" w:cs="Arial"/>
        <w:color w:val="404040" w:themeColor="text1" w:themeTint="BF"/>
        <w:sz w:val="20"/>
        <w:szCs w:val="20"/>
      </w:rPr>
      <w:fldChar w:fldCharType="end"/>
    </w:r>
    <w:r w:rsidRPr="00FD6FE9">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ab/>
    </w:r>
    <w:r w:rsidRPr="00FD6FE9">
      <w:rPr>
        <w:rFonts w:ascii="Trebuchet MS" w:hAnsi="Trebuchet MS" w:cs="Arial"/>
        <w:color w:val="404040" w:themeColor="text1" w:themeTint="BF"/>
        <w:sz w:val="20"/>
        <w:szCs w:val="20"/>
      </w:rPr>
      <w:t>VAK/Studierichting</w:t>
    </w:r>
    <w:r w:rsidRPr="0013456D">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ab/>
      <w:t>D/20XX/13.758</w:t>
    </w:r>
    <w:r w:rsidRPr="00FD6FE9">
      <w:rPr>
        <w:rFonts w:ascii="Trebuchet MS" w:hAnsi="Trebuchet MS" w:cs="Arial"/>
        <w:color w:val="404040" w:themeColor="text1" w:themeTint="BF"/>
        <w:sz w:val="20"/>
        <w:szCs w:val="20"/>
        <w:highlight w:val="yellow"/>
      </w:rPr>
      <w:t>/???</w:t>
    </w:r>
  </w:p>
  <w:p w14:paraId="783C0488" w14:textId="77777777" w:rsidR="00C11C21" w:rsidRPr="00065D51" w:rsidRDefault="00C11C21" w:rsidP="007A1C29">
    <w:pPr>
      <w:pStyle w:val="Voettekst"/>
      <w:jc w:val="center"/>
      <w:rPr>
        <w:rFonts w:ascii="Arial" w:hAnsi="Arial" w:cs="Arial"/>
        <w:sz w:val="20"/>
        <w:szCs w:val="20"/>
      </w:rPr>
    </w:pPr>
    <w:r w:rsidRPr="00FD6FE9">
      <w:rPr>
        <w:rFonts w:ascii="Trebuchet MS" w:hAnsi="Trebuchet MS" w:cs="Arial"/>
        <w:color w:val="404040" w:themeColor="text1" w:themeTint="BF"/>
        <w:sz w:val="20"/>
        <w:szCs w:val="20"/>
      </w:rPr>
      <w:t>... de graad</w:t>
    </w:r>
    <w:r w:rsidRPr="00FD6FE9">
      <w:rPr>
        <w:rFonts w:ascii="Arial" w:hAnsi="Arial" w:cs="Arial"/>
        <w:color w:val="404040" w:themeColor="text1" w:themeTint="BF"/>
        <w:sz w:val="20"/>
        <w:szCs w:val="20"/>
      </w:rPr>
      <w:t xml:space="preserve">  …</w:t>
    </w:r>
  </w:p>
  <w:p w14:paraId="3186BE28" w14:textId="77777777" w:rsidR="00C11C21" w:rsidRDefault="00C11C21">
    <w:pPr>
      <w:pStyle w:val="Voetteks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C84B1" w14:textId="21F5ED50" w:rsidR="00C11C21" w:rsidRPr="00FD6FE9" w:rsidRDefault="00C11C21" w:rsidP="00F145E2">
    <w:pPr>
      <w:pStyle w:val="Voettekst"/>
      <w:tabs>
        <w:tab w:val="clear" w:pos="9072"/>
        <w:tab w:val="right" w:pos="13467"/>
      </w:tabs>
      <w:rPr>
        <w:rFonts w:ascii="Trebuchet MS" w:hAnsi="Trebuchet MS" w:cs="Arial"/>
        <w:color w:val="404040" w:themeColor="text1" w:themeTint="BF"/>
        <w:sz w:val="20"/>
        <w:szCs w:val="20"/>
      </w:rPr>
    </w:pPr>
    <w:r w:rsidRPr="00FD6FE9">
      <w:rPr>
        <w:rFonts w:ascii="Trebuchet MS" w:hAnsi="Trebuchet MS" w:cs="Arial"/>
        <w:color w:val="404040" w:themeColor="text1" w:themeTint="BF"/>
        <w:sz w:val="20"/>
        <w:szCs w:val="20"/>
      </w:rPr>
      <w:fldChar w:fldCharType="begin"/>
    </w:r>
    <w:r w:rsidRPr="00FD6FE9">
      <w:rPr>
        <w:rFonts w:ascii="Trebuchet MS" w:hAnsi="Trebuchet MS" w:cs="Arial"/>
        <w:color w:val="404040" w:themeColor="text1" w:themeTint="BF"/>
        <w:sz w:val="20"/>
        <w:szCs w:val="20"/>
      </w:rPr>
      <w:instrText>PAGE   \* MERGEFORMAT</w:instrText>
    </w:r>
    <w:r w:rsidRPr="00FD6FE9">
      <w:rPr>
        <w:rFonts w:ascii="Trebuchet MS" w:hAnsi="Trebuchet MS" w:cs="Arial"/>
        <w:color w:val="404040" w:themeColor="text1" w:themeTint="BF"/>
        <w:sz w:val="20"/>
        <w:szCs w:val="20"/>
      </w:rPr>
      <w:fldChar w:fldCharType="separate"/>
    </w:r>
    <w:r w:rsidRPr="00AF1DA2">
      <w:rPr>
        <w:rFonts w:ascii="Trebuchet MS" w:hAnsi="Trebuchet MS" w:cs="Arial"/>
        <w:noProof/>
        <w:color w:val="404040" w:themeColor="text1" w:themeTint="BF"/>
        <w:sz w:val="20"/>
        <w:szCs w:val="20"/>
        <w:lang w:val="nl-NL"/>
      </w:rPr>
      <w:t>15</w:t>
    </w:r>
    <w:r w:rsidRPr="00FD6FE9">
      <w:rPr>
        <w:rFonts w:ascii="Trebuchet MS" w:hAnsi="Trebuchet MS" w:cs="Arial"/>
        <w:color w:val="404040" w:themeColor="text1" w:themeTint="BF"/>
        <w:sz w:val="20"/>
        <w:szCs w:val="20"/>
      </w:rPr>
      <w:fldChar w:fldCharType="end"/>
    </w:r>
    <w:r w:rsidRPr="00FD6FE9">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ab/>
    </w:r>
    <w:r w:rsidRPr="00FD6FE9">
      <w:rPr>
        <w:rFonts w:ascii="Trebuchet MS" w:hAnsi="Trebuchet MS" w:cs="Arial"/>
        <w:color w:val="404040" w:themeColor="text1" w:themeTint="BF"/>
        <w:sz w:val="20"/>
        <w:szCs w:val="20"/>
      </w:rPr>
      <w:t>VAK/Studierichting</w:t>
    </w:r>
    <w:r w:rsidRPr="0013456D">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ab/>
      <w:t>D/20XX/13.758</w:t>
    </w:r>
    <w:r w:rsidRPr="00FD6FE9">
      <w:rPr>
        <w:rFonts w:ascii="Trebuchet MS" w:hAnsi="Trebuchet MS" w:cs="Arial"/>
        <w:color w:val="404040" w:themeColor="text1" w:themeTint="BF"/>
        <w:sz w:val="20"/>
        <w:szCs w:val="20"/>
        <w:highlight w:val="yellow"/>
      </w:rPr>
      <w:t>/???</w:t>
    </w:r>
  </w:p>
  <w:p w14:paraId="38CB6466" w14:textId="77777777" w:rsidR="00C11C21" w:rsidRPr="00065D51" w:rsidRDefault="00C11C21" w:rsidP="007A1C29">
    <w:pPr>
      <w:pStyle w:val="Voettekst"/>
      <w:jc w:val="center"/>
      <w:rPr>
        <w:rFonts w:ascii="Arial" w:hAnsi="Arial" w:cs="Arial"/>
        <w:sz w:val="20"/>
        <w:szCs w:val="20"/>
      </w:rPr>
    </w:pPr>
    <w:r w:rsidRPr="00FD6FE9">
      <w:rPr>
        <w:rFonts w:ascii="Trebuchet MS" w:hAnsi="Trebuchet MS" w:cs="Arial"/>
        <w:color w:val="404040" w:themeColor="text1" w:themeTint="BF"/>
        <w:sz w:val="20"/>
        <w:szCs w:val="20"/>
      </w:rPr>
      <w:t>... de graad</w:t>
    </w:r>
    <w:r w:rsidRPr="00FD6FE9">
      <w:rPr>
        <w:rFonts w:ascii="Arial" w:hAnsi="Arial" w:cs="Arial"/>
        <w:color w:val="404040" w:themeColor="text1" w:themeTint="BF"/>
        <w:sz w:val="20"/>
        <w:szCs w:val="20"/>
      </w:rPr>
      <w:t xml:space="preserve">  …</w:t>
    </w:r>
  </w:p>
  <w:p w14:paraId="6DD77EAF" w14:textId="77777777" w:rsidR="00C11C21" w:rsidRDefault="00C11C2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8154C6" w14:textId="77777777" w:rsidR="00A21216" w:rsidRDefault="00A21216" w:rsidP="009C4975">
      <w:pPr>
        <w:spacing w:after="0" w:line="240" w:lineRule="auto"/>
      </w:pPr>
      <w:r>
        <w:separator/>
      </w:r>
    </w:p>
  </w:footnote>
  <w:footnote w:type="continuationSeparator" w:id="0">
    <w:p w14:paraId="7E482119" w14:textId="77777777" w:rsidR="00A21216" w:rsidRDefault="00A21216" w:rsidP="009C4975">
      <w:pPr>
        <w:spacing w:after="0" w:line="240" w:lineRule="auto"/>
      </w:pPr>
      <w:r>
        <w:continuationSeparator/>
      </w:r>
    </w:p>
  </w:footnote>
  <w:footnote w:id="1">
    <w:p w14:paraId="7E2FDB0D" w14:textId="7483C647" w:rsidR="00C11C21" w:rsidRDefault="00C11C21">
      <w:pPr>
        <w:pStyle w:val="Voetnoottekst"/>
      </w:pPr>
      <w:r>
        <w:rPr>
          <w:rStyle w:val="Voetnootmarkering"/>
        </w:rPr>
        <w:footnoteRef/>
      </w:r>
      <w:r>
        <w:t xml:space="preserve"> De land- en tuinbouwer wordt geconfronteerd met de meest uiteenlopende en specifieke regelgeving. Het is aan</w:t>
      </w:r>
      <w:r w:rsidR="001330C1">
        <w:t xml:space="preserve"> te bevelen</w:t>
      </w:r>
      <w:r>
        <w:t xml:space="preserve"> beroep te doen op externe gastsprekers om dit toe te lichten. Op </w:t>
      </w:r>
      <w:hyperlink r:id="rId1" w:history="1">
        <w:r w:rsidRPr="00C622AE">
          <w:rPr>
            <w:rStyle w:val="Hyperlink"/>
          </w:rPr>
          <w:t>https://www.sbb.be/nl/starten/startergidsen</w:t>
        </w:r>
      </w:hyperlink>
      <w:r>
        <w:t xml:space="preserve"> is een specifieke startersgids voor land- en tuinbouw beschikbaar.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990EC" w14:textId="0CD9B44A" w:rsidR="00C11C21" w:rsidRDefault="00C11C21">
    <w:pPr>
      <w:pStyle w:val="Koptekst"/>
    </w:pPr>
    <w:r w:rsidRPr="00F34D5A">
      <w:rPr>
        <w:rFonts w:ascii="Trebuchet MS" w:hAnsi="Trebuchet MS" w:cs="Arial"/>
        <w:noProof/>
        <w:color w:val="404040" w:themeColor="text1" w:themeTint="BF"/>
        <w:sz w:val="20"/>
        <w:szCs w:val="20"/>
        <w:lang w:eastAsia="nl-BE"/>
      </w:rPr>
      <w:drawing>
        <wp:anchor distT="0" distB="0" distL="114300" distR="114300" simplePos="0" relativeHeight="251656192" behindDoc="0" locked="0" layoutInCell="1" allowOverlap="0" wp14:anchorId="1DA16C0F" wp14:editId="54BB3F1C">
          <wp:simplePos x="0" y="0"/>
          <wp:positionH relativeFrom="column">
            <wp:posOffset>-1328420</wp:posOffset>
          </wp:positionH>
          <wp:positionV relativeFrom="paragraph">
            <wp:posOffset>-453390</wp:posOffset>
          </wp:positionV>
          <wp:extent cx="1548000" cy="2376000"/>
          <wp:effectExtent l="0" t="0" r="0" b="0"/>
          <wp:wrapNone/>
          <wp:docPr id="8" name="Afbeelding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000" cy="2376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1C499" w14:textId="172BAC7D" w:rsidR="00C11C21" w:rsidRDefault="00D01BC8">
    <w:pPr>
      <w:pStyle w:val="Koptekst"/>
    </w:pPr>
    <w:r>
      <w:rPr>
        <w:noProof/>
      </w:rPr>
      <w:pict w14:anchorId="13A00C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763.5pt;height:150pt;rotation:315;z-index:-251656192;mso-position-horizontal:center;mso-position-horizontal-relative:margin;mso-position-vertical:center;mso-position-vertical-relative:margin" o:allowincell="f" fillcolor="#bfbfbf [2412]" stroked="f">
          <v:fill opacity=".5"/>
          <v:textpath style="font-family:&quot;Trebuchet MS&quot;;font-size:120pt" string="ontwerpversi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30035" w14:textId="5248277F" w:rsidR="00C11C21" w:rsidRDefault="00C11C21">
    <w:pPr>
      <w:pStyle w:val="Kopteks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34760" w14:textId="58EE02B9" w:rsidR="00C11C21" w:rsidRDefault="00C11C21">
    <w:pPr>
      <w:pStyle w:val="Koptekst"/>
    </w:pPr>
    <w:r w:rsidRPr="00F34D5A">
      <w:rPr>
        <w:rFonts w:ascii="Trebuchet MS" w:hAnsi="Trebuchet MS" w:cs="Arial"/>
        <w:noProof/>
        <w:color w:val="404040" w:themeColor="text1" w:themeTint="BF"/>
        <w:sz w:val="20"/>
        <w:szCs w:val="20"/>
        <w:lang w:eastAsia="nl-BE"/>
      </w:rPr>
      <w:drawing>
        <wp:anchor distT="0" distB="0" distL="114300" distR="114300" simplePos="0" relativeHeight="251658240" behindDoc="0" locked="0" layoutInCell="1" allowOverlap="0" wp14:anchorId="4BD91EBC" wp14:editId="637CEC95">
          <wp:simplePos x="0" y="0"/>
          <wp:positionH relativeFrom="column">
            <wp:posOffset>-1355199</wp:posOffset>
          </wp:positionH>
          <wp:positionV relativeFrom="paragraph">
            <wp:posOffset>-790312</wp:posOffset>
          </wp:positionV>
          <wp:extent cx="1548000" cy="2376000"/>
          <wp:effectExtent l="0" t="0" r="0" b="0"/>
          <wp:wrapNone/>
          <wp:docPr id="16" name="Afbeelding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000" cy="237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mc:AlternateContent>
        <mc:Choice Requires="wps">
          <w:drawing>
            <wp:anchor distT="0" distB="0" distL="114300" distR="114300" simplePos="0" relativeHeight="251657216" behindDoc="1" locked="0" layoutInCell="0" allowOverlap="1" wp14:anchorId="4D65D2CF" wp14:editId="503A34B1">
              <wp:simplePos x="0" y="0"/>
              <wp:positionH relativeFrom="margin">
                <wp:align>center</wp:align>
              </wp:positionH>
              <wp:positionV relativeFrom="margin">
                <wp:align>center</wp:align>
              </wp:positionV>
              <wp:extent cx="9696450" cy="3630295"/>
              <wp:effectExtent l="0" t="3162300" r="0" b="31496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9696450" cy="3630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9BD6D8" w14:textId="77777777" w:rsidR="00C11C21" w:rsidRDefault="00C11C21" w:rsidP="00F145E2">
                          <w:pPr>
                            <w:pStyle w:val="Normaalweb"/>
                            <w:spacing w:before="0" w:beforeAutospacing="0" w:after="0" w:afterAutospacing="0"/>
                            <w:jc w:val="center"/>
                          </w:pPr>
                          <w:r>
                            <w:rPr>
                              <w:rFonts w:ascii="Trebuchet MS" w:eastAsia="Trebuchet MS" w:hAnsi="Trebuchet MS" w:cs="Trebuchet MS"/>
                              <w:color w:val="BFBFBF" w:themeColor="background1" w:themeShade="BF"/>
                              <w:sz w:val="240"/>
                              <w:szCs w:val="240"/>
                              <w14:textFill>
                                <w14:solidFill>
                                  <w14:schemeClr w14:val="bg1">
                                    <w14:alpha w14:val="50000"/>
                                    <w14:lumMod w14:val="75000"/>
                                  </w14:schemeClr>
                                </w14:solidFill>
                              </w14:textFill>
                            </w:rPr>
                            <w:t>ontwerpversie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65D2CF" id="_x0000_t202" coordsize="21600,21600" o:spt="202" path="m,l,21600r21600,l21600,xe">
              <v:stroke joinstyle="miter"/>
              <v:path gradientshapeok="t" o:connecttype="rect"/>
            </v:shapetype>
            <v:shape id="Text Box 2" o:spid="_x0000_s1030" type="#_x0000_t202" style="position:absolute;margin-left:0;margin-top:0;width:763.5pt;height:285.8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" o:allowincell="f" filled="f" stroked="f">
              <v:stroke joinstyle="round"/>
              <o:lock v:ext="edit" shapetype="t"/>
              <v:textbox style="mso-fit-shape-to-text:t">
                <w:txbxContent>
                  <w:p w14:paraId="4A9BD6D8" w14:textId="77777777" w:rsidR="00C11C21" w:rsidRDefault="00C11C21" w:rsidP="00F145E2">
                    <w:pPr>
                      <w:pStyle w:val="Normaalweb"/>
                      <w:spacing w:before="0" w:beforeAutospacing="0" w:after="0" w:afterAutospacing="0"/>
                      <w:jc w:val="center"/>
                    </w:pPr>
                    <w:r>
                      <w:rPr>
                        <w:rFonts w:ascii="Trebuchet MS" w:eastAsia="Trebuchet MS" w:hAnsi="Trebuchet MS" w:cs="Trebuchet MS"/>
                        <w:color w:val="BFBFBF" w:themeColor="background1" w:themeShade="BF"/>
                        <w:sz w:val="240"/>
                        <w:szCs w:val="240"/>
                        <w14:textFill>
                          <w14:solidFill>
                            <w14:schemeClr w14:val="bg1">
                              <w14:alpha w14:val="50000"/>
                              <w14:lumMod w14:val="75000"/>
                            </w14:schemeClr>
                          </w14:solidFill>
                        </w14:textFill>
                      </w:rPr>
                      <w:t>ontwerpversie</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4530A" w14:textId="090D402E" w:rsidR="00C11C21" w:rsidRDefault="00C11C21">
    <w:pPr>
      <w:pStyle w:val="Koptekst"/>
    </w:pPr>
    <w:r w:rsidRPr="00F34D5A">
      <w:rPr>
        <w:rFonts w:ascii="Trebuchet MS" w:hAnsi="Trebuchet MS" w:cs="Arial"/>
        <w:noProof/>
        <w:color w:val="404040" w:themeColor="text1" w:themeTint="BF"/>
        <w:sz w:val="20"/>
        <w:szCs w:val="20"/>
        <w:lang w:eastAsia="nl-BE"/>
      </w:rPr>
      <w:drawing>
        <wp:anchor distT="0" distB="0" distL="114300" distR="114300" simplePos="0" relativeHeight="251659264" behindDoc="0" locked="0" layoutInCell="1" allowOverlap="0" wp14:anchorId="634A4CC2" wp14:editId="21DFAAC0">
          <wp:simplePos x="0" y="0"/>
          <wp:positionH relativeFrom="column">
            <wp:posOffset>-1307808</wp:posOffset>
          </wp:positionH>
          <wp:positionV relativeFrom="paragraph">
            <wp:posOffset>-785838</wp:posOffset>
          </wp:positionV>
          <wp:extent cx="1548000" cy="2376000"/>
          <wp:effectExtent l="0" t="0" r="0" b="0"/>
          <wp:wrapNone/>
          <wp:docPr id="14" name="Afbeelding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000" cy="2376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07076" w14:textId="0AFB7F67" w:rsidR="00C11C21" w:rsidRDefault="00C11C21">
    <w:pPr>
      <w:pStyle w:val="Kopteks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F4AF63" w14:textId="47D0858C" w:rsidR="00C11C21" w:rsidRDefault="00C11C21">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044C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F363BE"/>
    <w:multiLevelType w:val="hybridMultilevel"/>
    <w:tmpl w:val="71DC8D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36614CE"/>
    <w:multiLevelType w:val="hybridMultilevel"/>
    <w:tmpl w:val="CCD0C7D0"/>
    <w:lvl w:ilvl="0" w:tplc="09C650CC">
      <w:start w:val="5"/>
      <w:numFmt w:val="decimal"/>
      <w:lvlText w:val="%1"/>
      <w:lvlJc w:val="left"/>
      <w:pPr>
        <w:ind w:left="720" w:hanging="360"/>
      </w:pPr>
      <w:rPr>
        <w:rFonts w:hint="default"/>
        <w:i/>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6C7287F"/>
    <w:multiLevelType w:val="hybridMultilevel"/>
    <w:tmpl w:val="81E810B8"/>
    <w:lvl w:ilvl="0" w:tplc="3E74378A">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8E44FC3"/>
    <w:multiLevelType w:val="hybridMultilevel"/>
    <w:tmpl w:val="8232418C"/>
    <w:lvl w:ilvl="0" w:tplc="676AB53E">
      <w:numFmt w:val="bullet"/>
      <w:lvlText w:val="•"/>
      <w:lvlJc w:val="left"/>
      <w:pPr>
        <w:tabs>
          <w:tab w:val="num" w:pos="1105"/>
        </w:tabs>
        <w:ind w:left="1105" w:hanging="397"/>
      </w:pPr>
      <w:rPr>
        <w:rFonts w:ascii="Arial" w:hAnsi="Arial" w:hint="default"/>
        <w:color w:val="auto"/>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 w15:restartNumberingAfterBreak="0">
    <w:nsid w:val="0BC064DB"/>
    <w:multiLevelType w:val="hybridMultilevel"/>
    <w:tmpl w:val="E26CD4BC"/>
    <w:lvl w:ilvl="0" w:tplc="EDA8C856">
      <w:start w:val="1"/>
      <w:numFmt w:val="decimal"/>
      <w:lvlText w:val="%1"/>
      <w:lvlJc w:val="left"/>
      <w:pPr>
        <w:ind w:left="720" w:hanging="360"/>
      </w:pPr>
      <w:rPr>
        <w:rFonts w:hint="default"/>
        <w:i/>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0360F63"/>
    <w:multiLevelType w:val="hybridMultilevel"/>
    <w:tmpl w:val="F836D77E"/>
    <w:lvl w:ilvl="0" w:tplc="EDA8C856">
      <w:start w:val="1"/>
      <w:numFmt w:val="decimal"/>
      <w:lvlText w:val="%1"/>
      <w:lvlJc w:val="left"/>
      <w:pPr>
        <w:ind w:left="1080" w:hanging="360"/>
      </w:pPr>
      <w:rPr>
        <w:rFonts w:hint="default"/>
        <w:i/>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7" w15:restartNumberingAfterBreak="0">
    <w:nsid w:val="15A3478E"/>
    <w:multiLevelType w:val="hybridMultilevel"/>
    <w:tmpl w:val="E8327966"/>
    <w:lvl w:ilvl="0" w:tplc="698202A6">
      <w:numFmt w:val="bullet"/>
      <w:lvlText w:val="•"/>
      <w:lvlJc w:val="left"/>
      <w:pPr>
        <w:tabs>
          <w:tab w:val="num" w:pos="397"/>
        </w:tabs>
        <w:ind w:left="397" w:hanging="397"/>
      </w:pPr>
      <w:rPr>
        <w:rFonts w:ascii="Arial" w:hAnsi="Arial" w:hint="default"/>
      </w:rPr>
    </w:lvl>
    <w:lvl w:ilvl="1" w:tplc="04130001">
      <w:start w:val="1"/>
      <w:numFmt w:val="bullet"/>
      <w:lvlText w:val=""/>
      <w:lvlJc w:val="left"/>
      <w:pPr>
        <w:tabs>
          <w:tab w:val="num" w:pos="1440"/>
        </w:tabs>
        <w:ind w:left="1440" w:hanging="360"/>
      </w:pPr>
      <w:rPr>
        <w:rFonts w:ascii="Symbol" w:hAnsi="Symbol" w:hint="default"/>
      </w:rPr>
    </w:lvl>
    <w:lvl w:ilvl="2" w:tplc="08130005">
      <w:start w:val="1"/>
      <w:numFmt w:val="bullet"/>
      <w:lvlText w:val=""/>
      <w:lvlJc w:val="left"/>
      <w:pPr>
        <w:tabs>
          <w:tab w:val="num" w:pos="2160"/>
        </w:tabs>
        <w:ind w:left="2160" w:hanging="360"/>
      </w:pPr>
      <w:rPr>
        <w:rFonts w:ascii="Wingdings" w:hAnsi="Wingdings" w:hint="default"/>
      </w:rPr>
    </w:lvl>
    <w:lvl w:ilvl="3" w:tplc="08130001">
      <w:start w:val="1"/>
      <w:numFmt w:val="bullet"/>
      <w:lvlText w:val=""/>
      <w:lvlJc w:val="left"/>
      <w:pPr>
        <w:tabs>
          <w:tab w:val="num" w:pos="2880"/>
        </w:tabs>
        <w:ind w:left="2880" w:hanging="360"/>
      </w:pPr>
      <w:rPr>
        <w:rFonts w:ascii="Symbol" w:hAnsi="Symbol" w:hint="default"/>
      </w:rPr>
    </w:lvl>
    <w:lvl w:ilvl="4" w:tplc="08130003">
      <w:start w:val="1"/>
      <w:numFmt w:val="bullet"/>
      <w:lvlText w:val="o"/>
      <w:lvlJc w:val="left"/>
      <w:pPr>
        <w:tabs>
          <w:tab w:val="num" w:pos="3600"/>
        </w:tabs>
        <w:ind w:left="3600" w:hanging="360"/>
      </w:pPr>
      <w:rPr>
        <w:rFonts w:ascii="Courier New" w:hAnsi="Courier New" w:hint="default"/>
      </w:rPr>
    </w:lvl>
    <w:lvl w:ilvl="5" w:tplc="08130005">
      <w:start w:val="1"/>
      <w:numFmt w:val="bullet"/>
      <w:lvlText w:val=""/>
      <w:lvlJc w:val="left"/>
      <w:pPr>
        <w:tabs>
          <w:tab w:val="num" w:pos="4320"/>
        </w:tabs>
        <w:ind w:left="4320" w:hanging="360"/>
      </w:pPr>
      <w:rPr>
        <w:rFonts w:ascii="Wingdings" w:hAnsi="Wingdings" w:hint="default"/>
      </w:rPr>
    </w:lvl>
    <w:lvl w:ilvl="6" w:tplc="08130001">
      <w:start w:val="1"/>
      <w:numFmt w:val="bullet"/>
      <w:lvlText w:val=""/>
      <w:lvlJc w:val="left"/>
      <w:pPr>
        <w:tabs>
          <w:tab w:val="num" w:pos="5040"/>
        </w:tabs>
        <w:ind w:left="5040" w:hanging="360"/>
      </w:pPr>
      <w:rPr>
        <w:rFonts w:ascii="Symbol" w:hAnsi="Symbol" w:hint="default"/>
      </w:rPr>
    </w:lvl>
    <w:lvl w:ilvl="7" w:tplc="08130003">
      <w:start w:val="1"/>
      <w:numFmt w:val="bullet"/>
      <w:lvlText w:val="o"/>
      <w:lvlJc w:val="left"/>
      <w:pPr>
        <w:tabs>
          <w:tab w:val="num" w:pos="5760"/>
        </w:tabs>
        <w:ind w:left="5760" w:hanging="360"/>
      </w:pPr>
      <w:rPr>
        <w:rFonts w:ascii="Courier New" w:hAnsi="Courier New" w:hint="default"/>
      </w:rPr>
    </w:lvl>
    <w:lvl w:ilvl="8" w:tplc="0813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C50D7B"/>
    <w:multiLevelType w:val="hybridMultilevel"/>
    <w:tmpl w:val="AE36F1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E751F07"/>
    <w:multiLevelType w:val="hybridMultilevel"/>
    <w:tmpl w:val="9774AD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4A0368B"/>
    <w:multiLevelType w:val="hybridMultilevel"/>
    <w:tmpl w:val="0FC8DA06"/>
    <w:lvl w:ilvl="0" w:tplc="930E253A">
      <w:start w:val="1"/>
      <w:numFmt w:val="bullet"/>
      <w:lvlText w:val="–"/>
      <w:lvlJc w:val="left"/>
      <w:pPr>
        <w:tabs>
          <w:tab w:val="num" w:pos="397"/>
        </w:tabs>
        <w:ind w:left="397" w:hanging="397"/>
      </w:pPr>
      <w:rPr>
        <w:rFonts w:ascii="Arial" w:hAnsi="Arial" w:hint="default"/>
        <w:color w:val="auto"/>
      </w:rPr>
    </w:lvl>
    <w:lvl w:ilvl="1" w:tplc="04130003">
      <w:start w:val="10"/>
      <w:numFmt w:val="bullet"/>
      <w:lvlText w:val="-"/>
      <w:lvlJc w:val="left"/>
      <w:pPr>
        <w:tabs>
          <w:tab w:val="num" w:pos="1785"/>
        </w:tabs>
        <w:ind w:left="1785" w:hanging="705"/>
      </w:pPr>
      <w:rPr>
        <w:rFonts w:ascii="Times New Roman" w:eastAsia="Times New Roman" w:hAnsi="Times New Roman" w:hint="default"/>
      </w:rPr>
    </w:lvl>
    <w:lvl w:ilvl="2" w:tplc="04130005">
      <w:start w:val="2"/>
      <w:numFmt w:val="bullet"/>
      <w:lvlText w:val=""/>
      <w:lvlJc w:val="left"/>
      <w:pPr>
        <w:ind w:left="2160" w:hanging="360"/>
      </w:pPr>
      <w:rPr>
        <w:rFonts w:ascii="Symbol" w:eastAsia="Times New Roman" w:hAnsi="Symbol"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1A4D2D"/>
    <w:multiLevelType w:val="hybridMultilevel"/>
    <w:tmpl w:val="81F626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E6F1E59"/>
    <w:multiLevelType w:val="hybridMultilevel"/>
    <w:tmpl w:val="39FE0FE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F6C6F69"/>
    <w:multiLevelType w:val="hybridMultilevel"/>
    <w:tmpl w:val="BD9CA86A"/>
    <w:lvl w:ilvl="0" w:tplc="5B0C6CE6">
      <w:start w:val="1"/>
      <w:numFmt w:val="bullet"/>
      <w:pStyle w:val="Opsomming1"/>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5C92BB5"/>
    <w:multiLevelType w:val="hybridMultilevel"/>
    <w:tmpl w:val="5818F338"/>
    <w:lvl w:ilvl="0" w:tplc="FFFFFFFF">
      <w:numFmt w:val="bullet"/>
      <w:lvlText w:val="•"/>
      <w:lvlJc w:val="left"/>
      <w:pPr>
        <w:tabs>
          <w:tab w:val="num" w:pos="397"/>
        </w:tabs>
        <w:ind w:left="397" w:hanging="397"/>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35207E"/>
    <w:multiLevelType w:val="hybridMultilevel"/>
    <w:tmpl w:val="17903D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7A318E9"/>
    <w:multiLevelType w:val="hybridMultilevel"/>
    <w:tmpl w:val="B49A27B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11E4D0D"/>
    <w:multiLevelType w:val="hybridMultilevel"/>
    <w:tmpl w:val="56406E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C8D7F1D"/>
    <w:multiLevelType w:val="hybridMultilevel"/>
    <w:tmpl w:val="410275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DD94870"/>
    <w:multiLevelType w:val="hybridMultilevel"/>
    <w:tmpl w:val="0FF6BA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EA25400"/>
    <w:multiLevelType w:val="hybridMultilevel"/>
    <w:tmpl w:val="7C322670"/>
    <w:lvl w:ilvl="0" w:tplc="DE980E60">
      <w:start w:val="1"/>
      <w:numFmt w:val="decimal"/>
      <w:lvlText w:val="%1"/>
      <w:lvlJc w:val="left"/>
      <w:pPr>
        <w:ind w:left="360" w:hanging="360"/>
      </w:pPr>
      <w:rPr>
        <w:rFonts w:hint="default"/>
        <w:i w:val="0"/>
        <w:strike w:val="0"/>
        <w:color w:val="404040" w:themeColor="text1" w:themeTint="BF"/>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01C0DB4"/>
    <w:multiLevelType w:val="multilevel"/>
    <w:tmpl w:val="D08AC558"/>
    <w:lvl w:ilvl="0">
      <w:start w:val="1"/>
      <w:numFmt w:val="decimal"/>
      <w:pStyle w:val="LPKop1"/>
      <w:lvlText w:val="%1"/>
      <w:lvlJc w:val="left"/>
      <w:pPr>
        <w:tabs>
          <w:tab w:val="num" w:pos="851"/>
        </w:tabs>
        <w:ind w:left="851" w:hanging="851"/>
      </w:pPr>
      <w:rPr>
        <w:rFonts w:hint="default"/>
      </w:rPr>
    </w:lvl>
    <w:lvl w:ilvl="1">
      <w:start w:val="1"/>
      <w:numFmt w:val="decimal"/>
      <w:pStyle w:val="LPKop2"/>
      <w:lvlText w:val="%1.%2"/>
      <w:lvlJc w:val="left"/>
      <w:pPr>
        <w:tabs>
          <w:tab w:val="num" w:pos="2835"/>
        </w:tabs>
        <w:ind w:left="2835" w:hanging="851"/>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LPKop3"/>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2"/>
      <w:lvlText w:val="%1.%5"/>
      <w:lvlJc w:val="left"/>
      <w:pPr>
        <w:tabs>
          <w:tab w:val="num" w:pos="851"/>
        </w:tabs>
        <w:ind w:left="851" w:hanging="851"/>
      </w:pPr>
      <w:rPr>
        <w:rFonts w:hint="default"/>
      </w:rPr>
    </w:lvl>
    <w:lvl w:ilvl="5">
      <w:start w:val="1"/>
      <w:numFmt w:val="decimal"/>
      <w:lvlText w:val="%1.%2.%6"/>
      <w:lvlJc w:val="left"/>
      <w:pPr>
        <w:tabs>
          <w:tab w:val="num" w:pos="851"/>
        </w:tabs>
        <w:ind w:left="851" w:hanging="85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54A331D9"/>
    <w:multiLevelType w:val="hybridMultilevel"/>
    <w:tmpl w:val="9E9E9962"/>
    <w:lvl w:ilvl="0" w:tplc="FFFFFFFF">
      <w:start w:val="1"/>
      <w:numFmt w:val="bullet"/>
      <w:lvlText w:val="–"/>
      <w:lvlJc w:val="left"/>
      <w:pPr>
        <w:tabs>
          <w:tab w:val="num" w:pos="1714"/>
        </w:tabs>
        <w:ind w:left="1714" w:hanging="454"/>
      </w:pPr>
      <w:rPr>
        <w:rFonts w:hint="default"/>
      </w:rPr>
    </w:lvl>
    <w:lvl w:ilvl="1" w:tplc="89200F52">
      <w:start w:val="2"/>
      <w:numFmt w:val="bullet"/>
      <w:lvlText w:val="-"/>
      <w:lvlJc w:val="left"/>
      <w:pPr>
        <w:tabs>
          <w:tab w:val="num" w:pos="1440"/>
        </w:tabs>
        <w:ind w:left="1440" w:hanging="360"/>
      </w:pPr>
      <w:rPr>
        <w:rFonts w:ascii="Arial" w:eastAsia="Times New Roman" w:hAnsi="Arial" w:cs="Arial" w:hint="default"/>
      </w:rPr>
    </w:lvl>
    <w:lvl w:ilvl="2" w:tplc="AD507944">
      <w:start w:val="9"/>
      <w:numFmt w:val="bullet"/>
      <w:lvlText w:val=""/>
      <w:lvlJc w:val="left"/>
      <w:pPr>
        <w:tabs>
          <w:tab w:val="num" w:pos="2160"/>
        </w:tabs>
        <w:ind w:left="2160" w:hanging="360"/>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F9D4BA5"/>
    <w:multiLevelType w:val="hybridMultilevel"/>
    <w:tmpl w:val="C52266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6066058E"/>
    <w:multiLevelType w:val="multilevel"/>
    <w:tmpl w:val="2D72B75C"/>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851"/>
        </w:tabs>
        <w:ind w:left="851" w:hanging="851"/>
      </w:pPr>
      <w:rPr>
        <w:rFonts w:cs="Times New Roman" w:hint="default"/>
      </w:rPr>
    </w:lvl>
    <w:lvl w:ilvl="4">
      <w:start w:val="1"/>
      <w:numFmt w:val="decimal"/>
      <w:lvlRestart w:val="0"/>
      <w:lvlText w:val="%1.%5"/>
      <w:lvlJc w:val="left"/>
      <w:pPr>
        <w:tabs>
          <w:tab w:val="num" w:pos="851"/>
        </w:tabs>
        <w:ind w:left="851" w:hanging="851"/>
      </w:pPr>
      <w:rPr>
        <w:rFonts w:cs="Times New Roman" w:hint="default"/>
      </w:rPr>
    </w:lvl>
    <w:lvl w:ilvl="5">
      <w:start w:val="1"/>
      <w:numFmt w:val="decimal"/>
      <w:lvlText w:val="%1.%2.%6"/>
      <w:lvlJc w:val="left"/>
      <w:pPr>
        <w:tabs>
          <w:tab w:val="num" w:pos="851"/>
        </w:tabs>
        <w:ind w:left="851" w:hanging="851"/>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5" w15:restartNumberingAfterBreak="0">
    <w:nsid w:val="617B6770"/>
    <w:multiLevelType w:val="hybridMultilevel"/>
    <w:tmpl w:val="FC00280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32556C4"/>
    <w:multiLevelType w:val="hybridMultilevel"/>
    <w:tmpl w:val="E30A78EA"/>
    <w:lvl w:ilvl="0" w:tplc="6BA6486A">
      <w:numFmt w:val="bullet"/>
      <w:lvlText w:val="•"/>
      <w:lvlJc w:val="left"/>
      <w:pPr>
        <w:ind w:left="720"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34E6623"/>
    <w:multiLevelType w:val="hybridMultilevel"/>
    <w:tmpl w:val="C9AA2966"/>
    <w:lvl w:ilvl="0" w:tplc="55400B38">
      <w:start w:val="1"/>
      <w:numFmt w:val="bullet"/>
      <w:lvlText w:val=""/>
      <w:lvlJc w:val="left"/>
      <w:pPr>
        <w:tabs>
          <w:tab w:val="num" w:pos="851"/>
        </w:tabs>
        <w:ind w:left="851" w:hanging="454"/>
      </w:pPr>
      <w:rPr>
        <w:rFonts w:ascii="Symbol" w:hAnsi="Symbol" w:hint="default"/>
      </w:rPr>
    </w:lvl>
    <w:lvl w:ilvl="1" w:tplc="A8A66A50" w:tentative="1">
      <w:start w:val="1"/>
      <w:numFmt w:val="bullet"/>
      <w:lvlText w:val="o"/>
      <w:lvlJc w:val="left"/>
      <w:pPr>
        <w:tabs>
          <w:tab w:val="num" w:pos="1440"/>
        </w:tabs>
        <w:ind w:left="1440" w:hanging="360"/>
      </w:pPr>
      <w:rPr>
        <w:rFonts w:ascii="Courier New" w:hAnsi="Courier New" w:hint="default"/>
      </w:rPr>
    </w:lvl>
    <w:lvl w:ilvl="2" w:tplc="F7C620E6" w:tentative="1">
      <w:start w:val="1"/>
      <w:numFmt w:val="bullet"/>
      <w:lvlText w:val=""/>
      <w:lvlJc w:val="left"/>
      <w:pPr>
        <w:tabs>
          <w:tab w:val="num" w:pos="2160"/>
        </w:tabs>
        <w:ind w:left="2160" w:hanging="360"/>
      </w:pPr>
      <w:rPr>
        <w:rFonts w:ascii="Wingdings" w:hAnsi="Wingdings" w:hint="default"/>
      </w:rPr>
    </w:lvl>
    <w:lvl w:ilvl="3" w:tplc="6576EC7E" w:tentative="1">
      <w:start w:val="1"/>
      <w:numFmt w:val="bullet"/>
      <w:lvlText w:val=""/>
      <w:lvlJc w:val="left"/>
      <w:pPr>
        <w:tabs>
          <w:tab w:val="num" w:pos="2880"/>
        </w:tabs>
        <w:ind w:left="2880" w:hanging="360"/>
      </w:pPr>
      <w:rPr>
        <w:rFonts w:ascii="Symbol" w:hAnsi="Symbol" w:hint="default"/>
      </w:rPr>
    </w:lvl>
    <w:lvl w:ilvl="4" w:tplc="4B72E2BA" w:tentative="1">
      <w:start w:val="1"/>
      <w:numFmt w:val="bullet"/>
      <w:lvlText w:val="o"/>
      <w:lvlJc w:val="left"/>
      <w:pPr>
        <w:tabs>
          <w:tab w:val="num" w:pos="3600"/>
        </w:tabs>
        <w:ind w:left="3600" w:hanging="360"/>
      </w:pPr>
      <w:rPr>
        <w:rFonts w:ascii="Courier New" w:hAnsi="Courier New" w:hint="default"/>
      </w:rPr>
    </w:lvl>
    <w:lvl w:ilvl="5" w:tplc="7DF473EC" w:tentative="1">
      <w:start w:val="1"/>
      <w:numFmt w:val="bullet"/>
      <w:lvlText w:val=""/>
      <w:lvlJc w:val="left"/>
      <w:pPr>
        <w:tabs>
          <w:tab w:val="num" w:pos="4320"/>
        </w:tabs>
        <w:ind w:left="4320" w:hanging="360"/>
      </w:pPr>
      <w:rPr>
        <w:rFonts w:ascii="Wingdings" w:hAnsi="Wingdings" w:hint="default"/>
      </w:rPr>
    </w:lvl>
    <w:lvl w:ilvl="6" w:tplc="7FBCD3C4" w:tentative="1">
      <w:start w:val="1"/>
      <w:numFmt w:val="bullet"/>
      <w:lvlText w:val=""/>
      <w:lvlJc w:val="left"/>
      <w:pPr>
        <w:tabs>
          <w:tab w:val="num" w:pos="5040"/>
        </w:tabs>
        <w:ind w:left="5040" w:hanging="360"/>
      </w:pPr>
      <w:rPr>
        <w:rFonts w:ascii="Symbol" w:hAnsi="Symbol" w:hint="default"/>
      </w:rPr>
    </w:lvl>
    <w:lvl w:ilvl="7" w:tplc="B6F8D5FC" w:tentative="1">
      <w:start w:val="1"/>
      <w:numFmt w:val="bullet"/>
      <w:lvlText w:val="o"/>
      <w:lvlJc w:val="left"/>
      <w:pPr>
        <w:tabs>
          <w:tab w:val="num" w:pos="5760"/>
        </w:tabs>
        <w:ind w:left="5760" w:hanging="360"/>
      </w:pPr>
      <w:rPr>
        <w:rFonts w:ascii="Courier New" w:hAnsi="Courier New" w:hint="default"/>
      </w:rPr>
    </w:lvl>
    <w:lvl w:ilvl="8" w:tplc="B3AC580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8A668ED"/>
    <w:multiLevelType w:val="hybridMultilevel"/>
    <w:tmpl w:val="201E6A0A"/>
    <w:lvl w:ilvl="0" w:tplc="09C650CC">
      <w:start w:val="5"/>
      <w:numFmt w:val="decimal"/>
      <w:lvlText w:val="%1"/>
      <w:lvlJc w:val="left"/>
      <w:pPr>
        <w:ind w:left="720" w:hanging="360"/>
      </w:pPr>
      <w:rPr>
        <w:rFonts w:hint="default"/>
        <w:i/>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72B5666F"/>
    <w:multiLevelType w:val="hybridMultilevel"/>
    <w:tmpl w:val="0CF6BC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73EE3246"/>
    <w:multiLevelType w:val="hybridMultilevel"/>
    <w:tmpl w:val="C330944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76F56CC8"/>
    <w:multiLevelType w:val="hybridMultilevel"/>
    <w:tmpl w:val="6B9CDE2C"/>
    <w:lvl w:ilvl="0" w:tplc="F210FD16">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77D62F86"/>
    <w:multiLevelType w:val="hybridMultilevel"/>
    <w:tmpl w:val="57F6E754"/>
    <w:lvl w:ilvl="0" w:tplc="2924A7B2">
      <w:start w:val="1"/>
      <w:numFmt w:val="bullet"/>
      <w:lvlText w:val="–"/>
      <w:lvlJc w:val="left"/>
      <w:pPr>
        <w:tabs>
          <w:tab w:val="num" w:pos="397"/>
        </w:tabs>
        <w:ind w:left="397" w:hanging="39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8F53413"/>
    <w:multiLevelType w:val="hybridMultilevel"/>
    <w:tmpl w:val="B25873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7C825074"/>
    <w:multiLevelType w:val="hybridMultilevel"/>
    <w:tmpl w:val="76E6C85A"/>
    <w:lvl w:ilvl="0" w:tplc="09C650CC">
      <w:start w:val="5"/>
      <w:numFmt w:val="decimal"/>
      <w:lvlText w:val="%1"/>
      <w:lvlJc w:val="left"/>
      <w:pPr>
        <w:ind w:left="360" w:hanging="360"/>
      </w:pPr>
      <w:rPr>
        <w:rFonts w:hint="default"/>
        <w:i/>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32"/>
  </w:num>
  <w:num w:numId="2">
    <w:abstractNumId w:val="21"/>
  </w:num>
  <w:num w:numId="3">
    <w:abstractNumId w:val="14"/>
  </w:num>
  <w:num w:numId="4">
    <w:abstractNumId w:val="4"/>
  </w:num>
  <w:num w:numId="5">
    <w:abstractNumId w:val="22"/>
  </w:num>
  <w:num w:numId="6">
    <w:abstractNumId w:val="26"/>
  </w:num>
  <w:num w:numId="7">
    <w:abstractNumId w:val="3"/>
  </w:num>
  <w:num w:numId="8">
    <w:abstractNumId w:val="31"/>
  </w:num>
  <w:num w:numId="9">
    <w:abstractNumId w:val="18"/>
  </w:num>
  <w:num w:numId="10">
    <w:abstractNumId w:val="24"/>
  </w:num>
  <w:num w:numId="11">
    <w:abstractNumId w:val="10"/>
  </w:num>
  <w:num w:numId="12">
    <w:abstractNumId w:val="21"/>
  </w:num>
  <w:num w:numId="13">
    <w:abstractNumId w:val="27"/>
  </w:num>
  <w:num w:numId="14">
    <w:abstractNumId w:val="19"/>
  </w:num>
  <w:num w:numId="15">
    <w:abstractNumId w:val="9"/>
  </w:num>
  <w:num w:numId="16">
    <w:abstractNumId w:val="29"/>
  </w:num>
  <w:num w:numId="17">
    <w:abstractNumId w:val="30"/>
  </w:num>
  <w:num w:numId="18">
    <w:abstractNumId w:val="12"/>
  </w:num>
  <w:num w:numId="19">
    <w:abstractNumId w:val="33"/>
  </w:num>
  <w:num w:numId="20">
    <w:abstractNumId w:val="11"/>
  </w:num>
  <w:num w:numId="21">
    <w:abstractNumId w:val="8"/>
  </w:num>
  <w:num w:numId="22">
    <w:abstractNumId w:val="16"/>
  </w:num>
  <w:num w:numId="23">
    <w:abstractNumId w:val="15"/>
  </w:num>
  <w:num w:numId="24">
    <w:abstractNumId w:val="25"/>
  </w:num>
  <w:num w:numId="25">
    <w:abstractNumId w:val="1"/>
  </w:num>
  <w:num w:numId="26">
    <w:abstractNumId w:val="21"/>
  </w:num>
  <w:num w:numId="27">
    <w:abstractNumId w:val="13"/>
  </w:num>
  <w:num w:numId="28">
    <w:abstractNumId w:val="7"/>
  </w:num>
  <w:num w:numId="29">
    <w:abstractNumId w:val="0"/>
  </w:num>
  <w:num w:numId="30">
    <w:abstractNumId w:val="34"/>
  </w:num>
  <w:num w:numId="31">
    <w:abstractNumId w:val="20"/>
  </w:num>
  <w:num w:numId="32">
    <w:abstractNumId w:val="6"/>
  </w:num>
  <w:num w:numId="33">
    <w:abstractNumId w:val="28"/>
  </w:num>
  <w:num w:numId="34">
    <w:abstractNumId w:val="2"/>
  </w:num>
  <w:num w:numId="35">
    <w:abstractNumId w:val="13"/>
  </w:num>
  <w:num w:numId="36">
    <w:abstractNumId w:val="23"/>
  </w:num>
  <w:num w:numId="37">
    <w:abstractNumId w:val="5"/>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evenAndOddHeaders/>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975"/>
    <w:rsid w:val="00042B24"/>
    <w:rsid w:val="00043838"/>
    <w:rsid w:val="0004569B"/>
    <w:rsid w:val="00047346"/>
    <w:rsid w:val="000506EA"/>
    <w:rsid w:val="00051661"/>
    <w:rsid w:val="0005653F"/>
    <w:rsid w:val="000625C1"/>
    <w:rsid w:val="00065D51"/>
    <w:rsid w:val="00066032"/>
    <w:rsid w:val="00067398"/>
    <w:rsid w:val="000A2564"/>
    <w:rsid w:val="000A67B3"/>
    <w:rsid w:val="000B00FB"/>
    <w:rsid w:val="000B09A6"/>
    <w:rsid w:val="000B309B"/>
    <w:rsid w:val="000C7C74"/>
    <w:rsid w:val="000D4693"/>
    <w:rsid w:val="000E0B9B"/>
    <w:rsid w:val="000E0DE6"/>
    <w:rsid w:val="000E26DF"/>
    <w:rsid w:val="000E5556"/>
    <w:rsid w:val="000F38E0"/>
    <w:rsid w:val="001006D6"/>
    <w:rsid w:val="001015D0"/>
    <w:rsid w:val="0012026D"/>
    <w:rsid w:val="001330C1"/>
    <w:rsid w:val="0013456D"/>
    <w:rsid w:val="00143549"/>
    <w:rsid w:val="00160B9F"/>
    <w:rsid w:val="001A0FAC"/>
    <w:rsid w:val="001A2323"/>
    <w:rsid w:val="001A2840"/>
    <w:rsid w:val="001A6E2F"/>
    <w:rsid w:val="001B2091"/>
    <w:rsid w:val="001C5ECD"/>
    <w:rsid w:val="001E2DCA"/>
    <w:rsid w:val="001E5DDC"/>
    <w:rsid w:val="001F1F16"/>
    <w:rsid w:val="0020559C"/>
    <w:rsid w:val="0022615C"/>
    <w:rsid w:val="0023668D"/>
    <w:rsid w:val="00254554"/>
    <w:rsid w:val="00274298"/>
    <w:rsid w:val="002750A5"/>
    <w:rsid w:val="0027617A"/>
    <w:rsid w:val="00277805"/>
    <w:rsid w:val="00280976"/>
    <w:rsid w:val="002C0973"/>
    <w:rsid w:val="002F01A3"/>
    <w:rsid w:val="00304BFB"/>
    <w:rsid w:val="00307B00"/>
    <w:rsid w:val="00317CA0"/>
    <w:rsid w:val="00323B0B"/>
    <w:rsid w:val="00332D3C"/>
    <w:rsid w:val="00340189"/>
    <w:rsid w:val="00352F19"/>
    <w:rsid w:val="00360901"/>
    <w:rsid w:val="0036731D"/>
    <w:rsid w:val="0037411B"/>
    <w:rsid w:val="0038218A"/>
    <w:rsid w:val="00387B80"/>
    <w:rsid w:val="0039321B"/>
    <w:rsid w:val="003B3605"/>
    <w:rsid w:val="003B47A3"/>
    <w:rsid w:val="003D3793"/>
    <w:rsid w:val="003E7494"/>
    <w:rsid w:val="00413791"/>
    <w:rsid w:val="0041412D"/>
    <w:rsid w:val="00414758"/>
    <w:rsid w:val="00416295"/>
    <w:rsid w:val="004265EB"/>
    <w:rsid w:val="00427B39"/>
    <w:rsid w:val="00431319"/>
    <w:rsid w:val="004318CE"/>
    <w:rsid w:val="0044366F"/>
    <w:rsid w:val="004577A9"/>
    <w:rsid w:val="00461A03"/>
    <w:rsid w:val="00463C00"/>
    <w:rsid w:val="00497CE1"/>
    <w:rsid w:val="004A4F1B"/>
    <w:rsid w:val="004B5ABD"/>
    <w:rsid w:val="004C05D3"/>
    <w:rsid w:val="004C4B91"/>
    <w:rsid w:val="004D04B8"/>
    <w:rsid w:val="004D11B6"/>
    <w:rsid w:val="004E6D23"/>
    <w:rsid w:val="004F33FB"/>
    <w:rsid w:val="00500F39"/>
    <w:rsid w:val="0051101B"/>
    <w:rsid w:val="005207E4"/>
    <w:rsid w:val="00524A2E"/>
    <w:rsid w:val="00525F04"/>
    <w:rsid w:val="005336A6"/>
    <w:rsid w:val="00540A69"/>
    <w:rsid w:val="0054254D"/>
    <w:rsid w:val="00545AD6"/>
    <w:rsid w:val="005810C5"/>
    <w:rsid w:val="0059048F"/>
    <w:rsid w:val="0059765F"/>
    <w:rsid w:val="005A5354"/>
    <w:rsid w:val="005A600D"/>
    <w:rsid w:val="005C1C98"/>
    <w:rsid w:val="005D0E80"/>
    <w:rsid w:val="005D452F"/>
    <w:rsid w:val="005E0373"/>
    <w:rsid w:val="005E51C7"/>
    <w:rsid w:val="005E5F74"/>
    <w:rsid w:val="005F50CE"/>
    <w:rsid w:val="00606E1E"/>
    <w:rsid w:val="00632EF2"/>
    <w:rsid w:val="00636A04"/>
    <w:rsid w:val="00643CE0"/>
    <w:rsid w:val="00662357"/>
    <w:rsid w:val="00673E0D"/>
    <w:rsid w:val="00693247"/>
    <w:rsid w:val="006A16B2"/>
    <w:rsid w:val="006B108D"/>
    <w:rsid w:val="006B5522"/>
    <w:rsid w:val="006B686A"/>
    <w:rsid w:val="006C14E8"/>
    <w:rsid w:val="006E4D80"/>
    <w:rsid w:val="006F20A7"/>
    <w:rsid w:val="00700643"/>
    <w:rsid w:val="00705A3B"/>
    <w:rsid w:val="0071079E"/>
    <w:rsid w:val="00712C71"/>
    <w:rsid w:val="00717CDA"/>
    <w:rsid w:val="0072350A"/>
    <w:rsid w:val="00727649"/>
    <w:rsid w:val="00745851"/>
    <w:rsid w:val="00762504"/>
    <w:rsid w:val="00770512"/>
    <w:rsid w:val="007722F8"/>
    <w:rsid w:val="00793360"/>
    <w:rsid w:val="0079637F"/>
    <w:rsid w:val="00796EB4"/>
    <w:rsid w:val="007A1C29"/>
    <w:rsid w:val="007A65CC"/>
    <w:rsid w:val="007B3BC9"/>
    <w:rsid w:val="007C38B0"/>
    <w:rsid w:val="007C4247"/>
    <w:rsid w:val="007D74B9"/>
    <w:rsid w:val="007E6E34"/>
    <w:rsid w:val="007F0EF4"/>
    <w:rsid w:val="0080230C"/>
    <w:rsid w:val="00802E01"/>
    <w:rsid w:val="00815F4E"/>
    <w:rsid w:val="00822021"/>
    <w:rsid w:val="0082659E"/>
    <w:rsid w:val="00836FF0"/>
    <w:rsid w:val="0083770F"/>
    <w:rsid w:val="0084727D"/>
    <w:rsid w:val="008476AB"/>
    <w:rsid w:val="008558AF"/>
    <w:rsid w:val="00861AA3"/>
    <w:rsid w:val="0086294C"/>
    <w:rsid w:val="0086390D"/>
    <w:rsid w:val="00864AAB"/>
    <w:rsid w:val="008659D9"/>
    <w:rsid w:val="008773BD"/>
    <w:rsid w:val="00881787"/>
    <w:rsid w:val="008A6F89"/>
    <w:rsid w:val="008B2E44"/>
    <w:rsid w:val="008F1831"/>
    <w:rsid w:val="008F2E4D"/>
    <w:rsid w:val="008F6F81"/>
    <w:rsid w:val="009030B6"/>
    <w:rsid w:val="00917A2E"/>
    <w:rsid w:val="0092637C"/>
    <w:rsid w:val="009314D0"/>
    <w:rsid w:val="00934325"/>
    <w:rsid w:val="00936AC8"/>
    <w:rsid w:val="00937C0D"/>
    <w:rsid w:val="00943AE0"/>
    <w:rsid w:val="00943CBF"/>
    <w:rsid w:val="00946665"/>
    <w:rsid w:val="00954F1B"/>
    <w:rsid w:val="00966EB3"/>
    <w:rsid w:val="00974EFA"/>
    <w:rsid w:val="00975F00"/>
    <w:rsid w:val="00993983"/>
    <w:rsid w:val="009A4935"/>
    <w:rsid w:val="009B5652"/>
    <w:rsid w:val="009C0F88"/>
    <w:rsid w:val="009C4975"/>
    <w:rsid w:val="009C7344"/>
    <w:rsid w:val="009D02CE"/>
    <w:rsid w:val="009F2303"/>
    <w:rsid w:val="00A0235A"/>
    <w:rsid w:val="00A07BD4"/>
    <w:rsid w:val="00A11E4F"/>
    <w:rsid w:val="00A13934"/>
    <w:rsid w:val="00A21216"/>
    <w:rsid w:val="00A228E2"/>
    <w:rsid w:val="00A22B55"/>
    <w:rsid w:val="00A3433F"/>
    <w:rsid w:val="00A3456F"/>
    <w:rsid w:val="00A57176"/>
    <w:rsid w:val="00A825B0"/>
    <w:rsid w:val="00AA1137"/>
    <w:rsid w:val="00AA79BA"/>
    <w:rsid w:val="00AC33C2"/>
    <w:rsid w:val="00AC616E"/>
    <w:rsid w:val="00AC6503"/>
    <w:rsid w:val="00AD1F88"/>
    <w:rsid w:val="00AE0C40"/>
    <w:rsid w:val="00AE4594"/>
    <w:rsid w:val="00AF1DA2"/>
    <w:rsid w:val="00AF4FAA"/>
    <w:rsid w:val="00B20181"/>
    <w:rsid w:val="00B36789"/>
    <w:rsid w:val="00B36C56"/>
    <w:rsid w:val="00B50A6E"/>
    <w:rsid w:val="00B51FAE"/>
    <w:rsid w:val="00B55A86"/>
    <w:rsid w:val="00B60B99"/>
    <w:rsid w:val="00B6649E"/>
    <w:rsid w:val="00B83B0C"/>
    <w:rsid w:val="00B84FA7"/>
    <w:rsid w:val="00B86E5C"/>
    <w:rsid w:val="00B8730D"/>
    <w:rsid w:val="00BC458E"/>
    <w:rsid w:val="00BD52DC"/>
    <w:rsid w:val="00BD5CC2"/>
    <w:rsid w:val="00BD7ED7"/>
    <w:rsid w:val="00BE6E55"/>
    <w:rsid w:val="00BF11F7"/>
    <w:rsid w:val="00C04900"/>
    <w:rsid w:val="00C04FF1"/>
    <w:rsid w:val="00C11C21"/>
    <w:rsid w:val="00C216D9"/>
    <w:rsid w:val="00C23A20"/>
    <w:rsid w:val="00C45F89"/>
    <w:rsid w:val="00C51A83"/>
    <w:rsid w:val="00C60176"/>
    <w:rsid w:val="00C61D4F"/>
    <w:rsid w:val="00C7045E"/>
    <w:rsid w:val="00C91F0A"/>
    <w:rsid w:val="00C92B84"/>
    <w:rsid w:val="00C96A15"/>
    <w:rsid w:val="00CD229E"/>
    <w:rsid w:val="00CD6E38"/>
    <w:rsid w:val="00D005EB"/>
    <w:rsid w:val="00D01BC8"/>
    <w:rsid w:val="00D15C18"/>
    <w:rsid w:val="00D243AD"/>
    <w:rsid w:val="00D3064B"/>
    <w:rsid w:val="00D50186"/>
    <w:rsid w:val="00D722FD"/>
    <w:rsid w:val="00D73A2D"/>
    <w:rsid w:val="00D7565B"/>
    <w:rsid w:val="00D7758D"/>
    <w:rsid w:val="00D85B76"/>
    <w:rsid w:val="00D85EE2"/>
    <w:rsid w:val="00D87CEF"/>
    <w:rsid w:val="00D90D2E"/>
    <w:rsid w:val="00D94F14"/>
    <w:rsid w:val="00D94FBC"/>
    <w:rsid w:val="00D97549"/>
    <w:rsid w:val="00DA2E53"/>
    <w:rsid w:val="00DA3AAF"/>
    <w:rsid w:val="00DC1D3C"/>
    <w:rsid w:val="00DC468E"/>
    <w:rsid w:val="00DC7555"/>
    <w:rsid w:val="00DF6D24"/>
    <w:rsid w:val="00DF7780"/>
    <w:rsid w:val="00E00119"/>
    <w:rsid w:val="00E04FCE"/>
    <w:rsid w:val="00E0551E"/>
    <w:rsid w:val="00E0636E"/>
    <w:rsid w:val="00E07C8E"/>
    <w:rsid w:val="00E163AB"/>
    <w:rsid w:val="00E24CF5"/>
    <w:rsid w:val="00E25B2B"/>
    <w:rsid w:val="00E32002"/>
    <w:rsid w:val="00E32FE8"/>
    <w:rsid w:val="00E34EDB"/>
    <w:rsid w:val="00E4293F"/>
    <w:rsid w:val="00E53396"/>
    <w:rsid w:val="00E5353B"/>
    <w:rsid w:val="00E55981"/>
    <w:rsid w:val="00E56971"/>
    <w:rsid w:val="00E60376"/>
    <w:rsid w:val="00E74943"/>
    <w:rsid w:val="00E77C1B"/>
    <w:rsid w:val="00E826A7"/>
    <w:rsid w:val="00E90856"/>
    <w:rsid w:val="00E92B7C"/>
    <w:rsid w:val="00E93A06"/>
    <w:rsid w:val="00EA605B"/>
    <w:rsid w:val="00EC7886"/>
    <w:rsid w:val="00ED3E7F"/>
    <w:rsid w:val="00ED4CE4"/>
    <w:rsid w:val="00EE4BCD"/>
    <w:rsid w:val="00EF2065"/>
    <w:rsid w:val="00F02654"/>
    <w:rsid w:val="00F12A2A"/>
    <w:rsid w:val="00F145E2"/>
    <w:rsid w:val="00F34679"/>
    <w:rsid w:val="00F34B09"/>
    <w:rsid w:val="00F34D5A"/>
    <w:rsid w:val="00F457E9"/>
    <w:rsid w:val="00F61B61"/>
    <w:rsid w:val="00F734A0"/>
    <w:rsid w:val="00F73CA7"/>
    <w:rsid w:val="00F823FC"/>
    <w:rsid w:val="00F874FD"/>
    <w:rsid w:val="00F9623E"/>
    <w:rsid w:val="00F97414"/>
    <w:rsid w:val="00FA284F"/>
    <w:rsid w:val="00FB2E53"/>
    <w:rsid w:val="00FB7513"/>
    <w:rsid w:val="00FC44BD"/>
    <w:rsid w:val="00FC458A"/>
    <w:rsid w:val="00FD0110"/>
    <w:rsid w:val="00FD6FE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3F92880"/>
  <w15:docId w15:val="{181D8A2B-37E4-45CA-A1C7-0EBDACDEF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B2E53"/>
  </w:style>
  <w:style w:type="paragraph" w:styleId="Kop1">
    <w:name w:val="heading 1"/>
    <w:basedOn w:val="Standaard"/>
    <w:next w:val="Standaard"/>
    <w:link w:val="Kop1Char"/>
    <w:uiPriority w:val="9"/>
    <w:qFormat/>
    <w:rsid w:val="001A28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1A28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1A2840"/>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A2840"/>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semiHidden/>
    <w:rsid w:val="001A2840"/>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semiHidden/>
    <w:rsid w:val="001A2840"/>
    <w:rPr>
      <w:rFonts w:asciiTheme="majorHAnsi" w:eastAsiaTheme="majorEastAsia" w:hAnsiTheme="majorHAnsi" w:cstheme="majorBidi"/>
      <w:b/>
      <w:bCs/>
      <w:color w:val="4F81BD" w:themeColor="accent1"/>
    </w:rPr>
  </w:style>
  <w:style w:type="paragraph" w:styleId="Koptekst">
    <w:name w:val="header"/>
    <w:basedOn w:val="Standaard"/>
    <w:link w:val="KoptekstChar"/>
    <w:uiPriority w:val="99"/>
    <w:unhideWhenUsed/>
    <w:rsid w:val="009C497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C4975"/>
  </w:style>
  <w:style w:type="paragraph" w:styleId="Voettekst">
    <w:name w:val="footer"/>
    <w:basedOn w:val="Standaard"/>
    <w:link w:val="VoettekstChar"/>
    <w:uiPriority w:val="99"/>
    <w:unhideWhenUsed/>
    <w:rsid w:val="009C497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C4975"/>
  </w:style>
  <w:style w:type="paragraph" w:customStyle="1" w:styleId="LPTekst">
    <w:name w:val="LPTekst"/>
    <w:link w:val="LPTekstChar"/>
    <w:qFormat/>
    <w:rsid w:val="00E53396"/>
    <w:pPr>
      <w:spacing w:after="240" w:line="360" w:lineRule="auto"/>
      <w:jc w:val="both"/>
    </w:pPr>
    <w:rPr>
      <w:rFonts w:ascii="Trebuchet MS" w:eastAsia="Times New Roman" w:hAnsi="Trebuchet MS" w:cs="Times New Roman"/>
      <w:color w:val="404040" w:themeColor="text1" w:themeTint="BF"/>
      <w:sz w:val="20"/>
      <w:szCs w:val="20"/>
      <w:lang w:val="nl-NL" w:eastAsia="nl-NL"/>
    </w:rPr>
  </w:style>
  <w:style w:type="character" w:customStyle="1" w:styleId="LPTekstChar">
    <w:name w:val="LPTekst Char"/>
    <w:link w:val="LPTekst"/>
    <w:rsid w:val="00E53396"/>
    <w:rPr>
      <w:rFonts w:ascii="Trebuchet MS" w:eastAsia="Times New Roman" w:hAnsi="Trebuchet MS" w:cs="Times New Roman"/>
      <w:color w:val="404040" w:themeColor="text1" w:themeTint="BF"/>
      <w:sz w:val="20"/>
      <w:szCs w:val="20"/>
      <w:lang w:val="nl-NL" w:eastAsia="nl-NL"/>
    </w:rPr>
  </w:style>
  <w:style w:type="paragraph" w:customStyle="1" w:styleId="LPKop1">
    <w:name w:val="LPKop1"/>
    <w:next w:val="LPTekst"/>
    <w:qFormat/>
    <w:rsid w:val="00C04FF1"/>
    <w:pPr>
      <w:keepNext/>
      <w:pageBreakBefore/>
      <w:numPr>
        <w:numId w:val="2"/>
      </w:numPr>
      <w:tabs>
        <w:tab w:val="right" w:pos="7088"/>
        <w:tab w:val="right" w:pos="8222"/>
        <w:tab w:val="right" w:pos="9356"/>
      </w:tabs>
      <w:spacing w:before="320" w:after="320" w:line="320" w:lineRule="atLeast"/>
    </w:pPr>
    <w:rPr>
      <w:rFonts w:ascii="Trebuchet MS" w:eastAsia="Times New Roman" w:hAnsi="Trebuchet MS" w:cs="Arial"/>
      <w:b/>
      <w:color w:val="999900"/>
      <w:sz w:val="28"/>
      <w:szCs w:val="20"/>
      <w:lang w:val="nl-NL" w:eastAsia="nl-NL"/>
    </w:rPr>
  </w:style>
  <w:style w:type="paragraph" w:customStyle="1" w:styleId="LPKop2">
    <w:name w:val="LPKop2"/>
    <w:next w:val="LPTekst"/>
    <w:qFormat/>
    <w:rsid w:val="00FB2E53"/>
    <w:pPr>
      <w:keepNext/>
      <w:numPr>
        <w:ilvl w:val="1"/>
        <w:numId w:val="2"/>
      </w:numPr>
      <w:tabs>
        <w:tab w:val="clear" w:pos="2835"/>
        <w:tab w:val="num" w:pos="851"/>
        <w:tab w:val="right" w:pos="7088"/>
        <w:tab w:val="right" w:pos="8222"/>
        <w:tab w:val="right" w:pos="9356"/>
      </w:tabs>
      <w:spacing w:before="480" w:after="440" w:line="280" w:lineRule="atLeast"/>
      <w:ind w:left="851"/>
    </w:pPr>
    <w:rPr>
      <w:rFonts w:ascii="Trebuchet MS" w:eastAsia="Times New Roman" w:hAnsi="Trebuchet MS" w:cs="Times New Roman"/>
      <w:b/>
      <w:color w:val="404040" w:themeColor="text1" w:themeTint="BF"/>
      <w:sz w:val="24"/>
      <w:szCs w:val="20"/>
      <w:lang w:val="nl-NL" w:eastAsia="nl-NL"/>
    </w:rPr>
  </w:style>
  <w:style w:type="paragraph" w:customStyle="1" w:styleId="LPKop3">
    <w:name w:val="LPKop3"/>
    <w:next w:val="LPTekst"/>
    <w:qFormat/>
    <w:rsid w:val="0054254D"/>
    <w:pPr>
      <w:keepNext/>
      <w:numPr>
        <w:ilvl w:val="2"/>
        <w:numId w:val="2"/>
      </w:numPr>
      <w:spacing w:before="480" w:after="280" w:line="240" w:lineRule="atLeast"/>
    </w:pPr>
    <w:rPr>
      <w:rFonts w:ascii="Trebuchet MS" w:eastAsia="Times New Roman" w:hAnsi="Trebuchet MS" w:cs="Times New Roman"/>
      <w:b/>
      <w:i/>
      <w:sz w:val="24"/>
      <w:lang w:val="nl-NL" w:eastAsia="nl-NL"/>
    </w:rPr>
  </w:style>
  <w:style w:type="paragraph" w:styleId="Ballontekst">
    <w:name w:val="Balloon Text"/>
    <w:basedOn w:val="Standaard"/>
    <w:link w:val="BallontekstChar"/>
    <w:uiPriority w:val="99"/>
    <w:semiHidden/>
    <w:unhideWhenUsed/>
    <w:rsid w:val="00974EF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74EFA"/>
    <w:rPr>
      <w:rFonts w:ascii="Tahoma" w:hAnsi="Tahoma" w:cs="Tahoma"/>
      <w:sz w:val="16"/>
      <w:szCs w:val="16"/>
    </w:rPr>
  </w:style>
  <w:style w:type="paragraph" w:styleId="Inhopg1">
    <w:name w:val="toc 1"/>
    <w:basedOn w:val="Standaard"/>
    <w:next w:val="Standaard"/>
    <w:autoRedefine/>
    <w:uiPriority w:val="39"/>
    <w:unhideWhenUsed/>
    <w:rsid w:val="001B2091"/>
    <w:pPr>
      <w:tabs>
        <w:tab w:val="left" w:pos="440"/>
        <w:tab w:val="right" w:leader="dot" w:pos="9060"/>
      </w:tabs>
      <w:spacing w:after="100"/>
    </w:pPr>
    <w:rPr>
      <w:rFonts w:ascii="Trebuchet MS" w:hAnsi="Trebuchet MS" w:cs="Arial"/>
      <w:b/>
      <w:noProof/>
      <w:color w:val="404040" w:themeColor="text1" w:themeTint="BF"/>
      <w:sz w:val="28"/>
    </w:rPr>
  </w:style>
  <w:style w:type="paragraph" w:styleId="Inhopg2">
    <w:name w:val="toc 2"/>
    <w:basedOn w:val="Standaard"/>
    <w:next w:val="Standaard"/>
    <w:autoRedefine/>
    <w:uiPriority w:val="39"/>
    <w:unhideWhenUsed/>
    <w:rsid w:val="00A228E2"/>
    <w:pPr>
      <w:tabs>
        <w:tab w:val="left" w:pos="880"/>
        <w:tab w:val="right" w:leader="dot" w:pos="9060"/>
      </w:tabs>
      <w:spacing w:after="100"/>
    </w:pPr>
    <w:rPr>
      <w:rFonts w:ascii="Trebuchet MS" w:hAnsi="Trebuchet MS" w:cs="Arial"/>
      <w:noProof/>
      <w:color w:val="404040" w:themeColor="text1" w:themeTint="BF"/>
      <w:sz w:val="24"/>
      <w:szCs w:val="24"/>
    </w:rPr>
  </w:style>
  <w:style w:type="character" w:styleId="Hyperlink">
    <w:name w:val="Hyperlink"/>
    <w:basedOn w:val="Standaardalinea-lettertype"/>
    <w:uiPriority w:val="99"/>
    <w:unhideWhenUsed/>
    <w:rsid w:val="00304BFB"/>
    <w:rPr>
      <w:color w:val="0000FF" w:themeColor="hyperlink"/>
      <w:u w:val="single"/>
    </w:rPr>
  </w:style>
  <w:style w:type="table" w:styleId="Tabelraster">
    <w:name w:val="Table Grid"/>
    <w:basedOn w:val="Standaardtabel"/>
    <w:uiPriority w:val="59"/>
    <w:rsid w:val="00847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semiHidden/>
    <w:rsid w:val="0059765F"/>
    <w:rPr>
      <w:rFonts w:ascii="Arial" w:hAnsi="Arial"/>
      <w:color w:val="auto"/>
      <w:sz w:val="18"/>
    </w:rPr>
  </w:style>
  <w:style w:type="paragraph" w:styleId="Lijstalinea">
    <w:name w:val="List Paragraph"/>
    <w:basedOn w:val="Standaard"/>
    <w:uiPriority w:val="34"/>
    <w:qFormat/>
    <w:rsid w:val="00F73CA7"/>
    <w:pPr>
      <w:spacing w:after="0" w:line="260" w:lineRule="exact"/>
      <w:ind w:left="720"/>
      <w:contextualSpacing/>
    </w:pPr>
    <w:rPr>
      <w:rFonts w:ascii="Arial" w:eastAsia="Times New Roman" w:hAnsi="Arial" w:cs="Times New Roman"/>
      <w:sz w:val="20"/>
      <w:szCs w:val="24"/>
      <w:lang w:val="nl-NL" w:eastAsia="nl-NL"/>
    </w:rPr>
  </w:style>
  <w:style w:type="character" w:customStyle="1" w:styleId="VVKSOOpsomming1Char1">
    <w:name w:val="VVKSOOpsomming1 Char1"/>
    <w:uiPriority w:val="99"/>
    <w:locked/>
    <w:rsid w:val="009C7344"/>
    <w:rPr>
      <w:rFonts w:ascii="Arial" w:hAnsi="Arial"/>
      <w:sz w:val="24"/>
      <w:szCs w:val="24"/>
      <w:lang w:val="nl-NL" w:eastAsia="nl-NL" w:bidi="ar-SA"/>
    </w:rPr>
  </w:style>
  <w:style w:type="character" w:styleId="GevolgdeHyperlink">
    <w:name w:val="FollowedHyperlink"/>
    <w:basedOn w:val="Standaardalinea-lettertype"/>
    <w:uiPriority w:val="99"/>
    <w:semiHidden/>
    <w:unhideWhenUsed/>
    <w:rsid w:val="0023668D"/>
    <w:rPr>
      <w:color w:val="800080" w:themeColor="followedHyperlink"/>
      <w:u w:val="single"/>
    </w:rPr>
  </w:style>
  <w:style w:type="paragraph" w:customStyle="1" w:styleId="Opsomming1">
    <w:name w:val="Opsomming1"/>
    <w:basedOn w:val="Lijstalinea"/>
    <w:link w:val="Opsomming1Char"/>
    <w:qFormat/>
    <w:rsid w:val="000E26DF"/>
    <w:pPr>
      <w:numPr>
        <w:numId w:val="27"/>
      </w:numPr>
      <w:spacing w:after="200" w:line="312" w:lineRule="auto"/>
    </w:pPr>
    <w:rPr>
      <w:rFonts w:ascii="Trebuchet MS" w:hAnsi="Trebuchet MS"/>
      <w:color w:val="262626" w:themeColor="text1" w:themeTint="D9"/>
      <w:szCs w:val="20"/>
      <w:lang w:val="nl-BE" w:eastAsia="nl-BE"/>
    </w:rPr>
  </w:style>
  <w:style w:type="character" w:customStyle="1" w:styleId="Opsomming1Char">
    <w:name w:val="Opsomming1 Char"/>
    <w:basedOn w:val="Standaardalinea-lettertype"/>
    <w:link w:val="Opsomming1"/>
    <w:rsid w:val="000E26DF"/>
    <w:rPr>
      <w:rFonts w:ascii="Trebuchet MS" w:eastAsia="Times New Roman" w:hAnsi="Trebuchet MS" w:cs="Times New Roman"/>
      <w:color w:val="262626" w:themeColor="text1" w:themeTint="D9"/>
      <w:sz w:val="20"/>
      <w:szCs w:val="20"/>
      <w:lang w:eastAsia="nl-BE"/>
    </w:rPr>
  </w:style>
  <w:style w:type="paragraph" w:customStyle="1" w:styleId="VVKSOTekst">
    <w:name w:val="VVKSOTekst"/>
    <w:link w:val="VVKSOTekstChar"/>
    <w:uiPriority w:val="99"/>
    <w:rsid w:val="001015D0"/>
    <w:pPr>
      <w:spacing w:after="240" w:line="240" w:lineRule="atLeast"/>
      <w:jc w:val="both"/>
    </w:pPr>
    <w:rPr>
      <w:rFonts w:ascii="Arial" w:eastAsia="Times New Roman" w:hAnsi="Arial" w:cs="Arial"/>
      <w:sz w:val="20"/>
      <w:szCs w:val="20"/>
      <w:lang w:val="nl-NL" w:eastAsia="nl-NL"/>
    </w:rPr>
  </w:style>
  <w:style w:type="paragraph" w:customStyle="1" w:styleId="VVKSOKop1">
    <w:name w:val="VVKSOKop1"/>
    <w:next w:val="VVKSOTekst"/>
    <w:uiPriority w:val="99"/>
    <w:rsid w:val="001015D0"/>
    <w:pPr>
      <w:keepNext/>
      <w:pageBreakBefore/>
      <w:tabs>
        <w:tab w:val="num" w:pos="851"/>
        <w:tab w:val="right" w:pos="7088"/>
        <w:tab w:val="right" w:pos="8222"/>
        <w:tab w:val="right" w:pos="9356"/>
      </w:tabs>
      <w:spacing w:before="320" w:after="320" w:line="320" w:lineRule="atLeast"/>
      <w:ind w:left="851" w:hanging="851"/>
    </w:pPr>
    <w:rPr>
      <w:rFonts w:ascii="Arial" w:eastAsia="Times New Roman" w:hAnsi="Arial" w:cs="Arial"/>
      <w:b/>
      <w:bCs/>
      <w:sz w:val="28"/>
      <w:szCs w:val="28"/>
      <w:lang w:val="nl-NL" w:eastAsia="nl-NL"/>
    </w:rPr>
  </w:style>
  <w:style w:type="paragraph" w:customStyle="1" w:styleId="VVKSOKop2">
    <w:name w:val="VVKSOKop2"/>
    <w:next w:val="VVKSOTekst"/>
    <w:uiPriority w:val="99"/>
    <w:rsid w:val="001015D0"/>
    <w:pPr>
      <w:keepNext/>
      <w:tabs>
        <w:tab w:val="num" w:pos="851"/>
        <w:tab w:val="right" w:pos="7088"/>
        <w:tab w:val="right" w:pos="8222"/>
        <w:tab w:val="right" w:pos="9356"/>
      </w:tabs>
      <w:spacing w:before="480" w:after="440" w:line="280" w:lineRule="atLeast"/>
      <w:ind w:left="851" w:hanging="851"/>
    </w:pPr>
    <w:rPr>
      <w:rFonts w:ascii="Arial" w:eastAsia="Times New Roman" w:hAnsi="Arial" w:cs="Arial"/>
      <w:b/>
      <w:bCs/>
      <w:sz w:val="24"/>
      <w:szCs w:val="24"/>
      <w:lang w:val="nl-NL" w:eastAsia="nl-NL"/>
    </w:rPr>
  </w:style>
  <w:style w:type="paragraph" w:customStyle="1" w:styleId="VVKSOKop3">
    <w:name w:val="VVKSOKop3"/>
    <w:next w:val="VVKSOTekst"/>
    <w:uiPriority w:val="99"/>
    <w:rsid w:val="001015D0"/>
    <w:pPr>
      <w:keepNext/>
      <w:tabs>
        <w:tab w:val="num" w:pos="851"/>
      </w:tabs>
      <w:spacing w:before="480" w:after="280" w:line="240" w:lineRule="atLeast"/>
      <w:ind w:left="851" w:hanging="851"/>
    </w:pPr>
    <w:rPr>
      <w:rFonts w:ascii="Arial" w:eastAsia="Times New Roman" w:hAnsi="Arial" w:cs="Arial"/>
      <w:b/>
      <w:bCs/>
      <w:i/>
      <w:iCs/>
      <w:sz w:val="24"/>
      <w:szCs w:val="24"/>
      <w:lang w:val="nl-NL" w:eastAsia="nl-NL"/>
    </w:rPr>
  </w:style>
  <w:style w:type="paragraph" w:customStyle="1" w:styleId="VVKSOKop4">
    <w:name w:val="VVKSOKop4"/>
    <w:next w:val="VVKSOTekst"/>
    <w:uiPriority w:val="99"/>
    <w:rsid w:val="001015D0"/>
    <w:pPr>
      <w:keepNext/>
      <w:tabs>
        <w:tab w:val="num" w:pos="851"/>
      </w:tabs>
      <w:spacing w:before="480" w:after="240" w:line="240" w:lineRule="atLeast"/>
      <w:ind w:left="851" w:hanging="851"/>
    </w:pPr>
    <w:rPr>
      <w:rFonts w:ascii="Arial" w:eastAsia="Times New Roman" w:hAnsi="Arial" w:cs="Arial"/>
      <w:b/>
      <w:bCs/>
      <w:sz w:val="20"/>
      <w:szCs w:val="20"/>
      <w:lang w:val="nl-NL" w:eastAsia="nl-NL"/>
    </w:rPr>
  </w:style>
  <w:style w:type="paragraph" w:customStyle="1" w:styleId="VVKSOOpsomming1">
    <w:name w:val="VVKSOOpsomming1"/>
    <w:uiPriority w:val="99"/>
    <w:rsid w:val="001015D0"/>
    <w:pPr>
      <w:tabs>
        <w:tab w:val="num" w:pos="397"/>
      </w:tabs>
      <w:spacing w:after="120" w:line="240" w:lineRule="atLeast"/>
      <w:ind w:left="397" w:hanging="397"/>
      <w:jc w:val="both"/>
    </w:pPr>
    <w:rPr>
      <w:rFonts w:ascii="Arial" w:eastAsia="Times New Roman" w:hAnsi="Arial" w:cs="Arial"/>
      <w:sz w:val="20"/>
      <w:szCs w:val="20"/>
      <w:lang w:val="nl-NL" w:eastAsia="nl-NL"/>
    </w:rPr>
  </w:style>
  <w:style w:type="paragraph" w:customStyle="1" w:styleId="VVKSOKop3ZonderTitel">
    <w:name w:val="VVKSOKop3ZonderTitel"/>
    <w:uiPriority w:val="99"/>
    <w:rsid w:val="001015D0"/>
    <w:pPr>
      <w:tabs>
        <w:tab w:val="num" w:pos="851"/>
      </w:tabs>
      <w:spacing w:after="240" w:line="240" w:lineRule="atLeast"/>
      <w:ind w:left="851" w:hanging="851"/>
      <w:jc w:val="both"/>
    </w:pPr>
    <w:rPr>
      <w:rFonts w:ascii="Arial" w:eastAsia="Times New Roman" w:hAnsi="Arial" w:cs="Arial"/>
      <w:sz w:val="20"/>
      <w:szCs w:val="20"/>
      <w:lang w:val="nl-NL" w:eastAsia="nl-NL"/>
    </w:rPr>
  </w:style>
  <w:style w:type="paragraph" w:customStyle="1" w:styleId="VVKSOKop2ZonderTitel">
    <w:name w:val="VVKSOKop2ZonderTitel"/>
    <w:basedOn w:val="Standaard"/>
    <w:uiPriority w:val="99"/>
    <w:rsid w:val="001015D0"/>
    <w:pPr>
      <w:tabs>
        <w:tab w:val="num" w:pos="851"/>
      </w:tabs>
      <w:spacing w:after="0" w:line="240" w:lineRule="atLeast"/>
      <w:ind w:left="851" w:hanging="851"/>
    </w:pPr>
    <w:rPr>
      <w:rFonts w:ascii="Arial" w:eastAsia="Times New Roman" w:hAnsi="Arial" w:cs="Arial"/>
      <w:sz w:val="20"/>
      <w:szCs w:val="20"/>
      <w:lang w:val="nl-NL" w:eastAsia="nl-NL"/>
    </w:rPr>
  </w:style>
  <w:style w:type="character" w:customStyle="1" w:styleId="VVKSOTekstChar">
    <w:name w:val="VVKSOTekst Char"/>
    <w:link w:val="VVKSOTekst"/>
    <w:uiPriority w:val="99"/>
    <w:locked/>
    <w:rsid w:val="001015D0"/>
    <w:rPr>
      <w:rFonts w:ascii="Arial" w:eastAsia="Times New Roman" w:hAnsi="Arial" w:cs="Arial"/>
      <w:sz w:val="20"/>
      <w:szCs w:val="20"/>
      <w:lang w:val="nl-NL" w:eastAsia="nl-NL"/>
    </w:rPr>
  </w:style>
  <w:style w:type="paragraph" w:styleId="Normaalweb">
    <w:name w:val="Normal (Web)"/>
    <w:basedOn w:val="Standaard"/>
    <w:uiPriority w:val="99"/>
    <w:semiHidden/>
    <w:unhideWhenUsed/>
    <w:rsid w:val="00F145E2"/>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customStyle="1" w:styleId="Onopgelostemelding1">
    <w:name w:val="Onopgeloste melding1"/>
    <w:basedOn w:val="Standaardalinea-lettertype"/>
    <w:uiPriority w:val="99"/>
    <w:rsid w:val="00E56971"/>
    <w:rPr>
      <w:color w:val="808080"/>
      <w:shd w:val="clear" w:color="auto" w:fill="E6E6E6"/>
    </w:rPr>
  </w:style>
  <w:style w:type="paragraph" w:styleId="Voetnoottekst">
    <w:name w:val="footnote text"/>
    <w:basedOn w:val="Standaard"/>
    <w:link w:val="VoetnoottekstChar"/>
    <w:uiPriority w:val="99"/>
    <w:semiHidden/>
    <w:unhideWhenUsed/>
    <w:rsid w:val="00CD6E38"/>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CD6E38"/>
    <w:rPr>
      <w:sz w:val="20"/>
      <w:szCs w:val="20"/>
    </w:rPr>
  </w:style>
  <w:style w:type="character" w:styleId="Voetnootmarkering">
    <w:name w:val="footnote reference"/>
    <w:basedOn w:val="Standaardalinea-lettertype"/>
    <w:uiPriority w:val="99"/>
    <w:semiHidden/>
    <w:unhideWhenUsed/>
    <w:rsid w:val="00CD6E38"/>
    <w:rPr>
      <w:vertAlign w:val="superscript"/>
    </w:rPr>
  </w:style>
  <w:style w:type="character" w:styleId="Zwaar">
    <w:name w:val="Strong"/>
    <w:basedOn w:val="Standaardalinea-lettertype"/>
    <w:uiPriority w:val="22"/>
    <w:qFormat/>
    <w:rsid w:val="0051101B"/>
    <w:rPr>
      <w:b/>
      <w:bCs/>
    </w:rPr>
  </w:style>
  <w:style w:type="character" w:styleId="HTML-citaat">
    <w:name w:val="HTML Cite"/>
    <w:basedOn w:val="Standaardalinea-lettertype"/>
    <w:uiPriority w:val="99"/>
    <w:semiHidden/>
    <w:unhideWhenUsed/>
    <w:rsid w:val="002C0973"/>
    <w:rPr>
      <w:i/>
      <w:iCs/>
    </w:rPr>
  </w:style>
  <w:style w:type="character" w:styleId="Verwijzingopmerking">
    <w:name w:val="annotation reference"/>
    <w:basedOn w:val="Standaardalinea-lettertype"/>
    <w:uiPriority w:val="99"/>
    <w:semiHidden/>
    <w:unhideWhenUsed/>
    <w:rsid w:val="00AF1DA2"/>
    <w:rPr>
      <w:sz w:val="16"/>
      <w:szCs w:val="16"/>
    </w:rPr>
  </w:style>
  <w:style w:type="paragraph" w:styleId="Tekstopmerking">
    <w:name w:val="annotation text"/>
    <w:basedOn w:val="Standaard"/>
    <w:link w:val="TekstopmerkingChar"/>
    <w:uiPriority w:val="99"/>
    <w:semiHidden/>
    <w:unhideWhenUsed/>
    <w:rsid w:val="00AF1DA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F1DA2"/>
    <w:rPr>
      <w:sz w:val="20"/>
      <w:szCs w:val="20"/>
    </w:rPr>
  </w:style>
  <w:style w:type="paragraph" w:styleId="Onderwerpvanopmerking">
    <w:name w:val="annotation subject"/>
    <w:basedOn w:val="Tekstopmerking"/>
    <w:next w:val="Tekstopmerking"/>
    <w:link w:val="OnderwerpvanopmerkingChar"/>
    <w:uiPriority w:val="99"/>
    <w:semiHidden/>
    <w:unhideWhenUsed/>
    <w:rsid w:val="00AF1DA2"/>
    <w:rPr>
      <w:b/>
      <w:bCs/>
    </w:rPr>
  </w:style>
  <w:style w:type="character" w:customStyle="1" w:styleId="OnderwerpvanopmerkingChar">
    <w:name w:val="Onderwerp van opmerking Char"/>
    <w:basedOn w:val="TekstopmerkingChar"/>
    <w:link w:val="Onderwerpvanopmerking"/>
    <w:uiPriority w:val="99"/>
    <w:semiHidden/>
    <w:rsid w:val="00AF1DA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s://www.vlaanderen.be/nl/bouwen-wonen-en-energie/bouwen-en-verbouwen/omgevingsvergunning"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www.sbb.be/nl/land-en-tuinbouwers/publicaties" TargetMode="External"/><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ruimtevlaanderen.be/Zonevreemd" TargetMode="External"/><Relationship Id="rId25" Type="http://schemas.openxmlformats.org/officeDocument/2006/relationships/header" Target="header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imtelijkeordening.be/" TargetMode="External"/><Relationship Id="rId20" Type="http://schemas.openxmlformats.org/officeDocument/2006/relationships/hyperlink" Target="https://www.sbb.be/nl/land-en-tuinbouwers/publicaties"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natuurenbos.be" TargetMode="External"/><Relationship Id="rId28" Type="http://schemas.openxmlformats.org/officeDocument/2006/relationships/header" Target="header5.xml"/><Relationship Id="rId10" Type="http://schemas.openxmlformats.org/officeDocument/2006/relationships/hyperlink" Target="http://www.katholiekonderwijs.vlaanderen" TargetMode="External"/><Relationship Id="rId19" Type="http://schemas.openxmlformats.org/officeDocument/2006/relationships/hyperlink" Target="https://www.sbb.be/nl/land-en-tuinbouwers/publicaties"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yperlink" Target="https://www.sbb.be/nl/land-en-tuinbouwers/publicaties" TargetMode="External"/><Relationship Id="rId27" Type="http://schemas.openxmlformats.org/officeDocument/2006/relationships/footer" Target="footer4.xml"/><Relationship Id="rId30" Type="http://schemas.openxmlformats.org/officeDocument/2006/relationships/header" Target="header7.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footnotes.xml.rels><?xml version="1.0" encoding="UTF-8" standalone="yes"?>
<Relationships xmlns="http://schemas.openxmlformats.org/package/2006/relationships"><Relationship Id="rId1" Type="http://schemas.openxmlformats.org/officeDocument/2006/relationships/hyperlink" Target="https://www.sbb.be/nl/starten/startergids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_rels/header5.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DED01-9642-4826-9C39-55255950B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EFEB56AC</Template>
  <TotalTime>4</TotalTime>
  <Pages>13</Pages>
  <Words>2591</Words>
  <Characters>14251</Characters>
  <Application>Microsoft Office Word</Application>
  <DocSecurity>0</DocSecurity>
  <Lines>118</Lines>
  <Paragraphs>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VSKO</Company>
  <LinksUpToDate>false</LinksUpToDate>
  <CharactersWithSpaces>16809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Vandermeulen Geert</dc:creator>
  <cp:lastModifiedBy>Hutsebaut Hilde</cp:lastModifiedBy>
  <cp:revision>3</cp:revision>
  <cp:lastPrinted>2018-01-30T08:22:00Z</cp:lastPrinted>
  <dcterms:created xsi:type="dcterms:W3CDTF">2018-01-30T08:21:00Z</dcterms:created>
  <dcterms:modified xsi:type="dcterms:W3CDTF">2018-01-30T08:23:00Z</dcterms:modified>
</cp:coreProperties>
</file>